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BC7D" w14:textId="77777777" w:rsidR="003B6086" w:rsidRPr="00A01968" w:rsidRDefault="007E0E98" w:rsidP="004169CA">
      <w:pPr>
        <w:spacing w:after="0" w:line="360" w:lineRule="auto"/>
        <w:jc w:val="center"/>
        <w:rPr>
          <w:rFonts w:cstheme="minorHAnsi"/>
          <w:b/>
          <w:sz w:val="28"/>
          <w:szCs w:val="28"/>
        </w:rPr>
      </w:pPr>
      <w:r w:rsidRPr="00A01968">
        <w:rPr>
          <w:rFonts w:cstheme="minorHAnsi"/>
          <w:b/>
          <w:sz w:val="28"/>
          <w:szCs w:val="28"/>
        </w:rPr>
        <w:t>Darbų t</w:t>
      </w:r>
      <w:r w:rsidR="003201AD" w:rsidRPr="00A01968">
        <w:rPr>
          <w:rFonts w:cstheme="minorHAnsi"/>
          <w:b/>
          <w:sz w:val="28"/>
          <w:szCs w:val="28"/>
        </w:rPr>
        <w:t>echninė specifikacija</w:t>
      </w:r>
    </w:p>
    <w:p w14:paraId="664901FE" w14:textId="7A6FB885" w:rsidR="00B15592" w:rsidRPr="00A01968" w:rsidRDefault="00B15592" w:rsidP="004169CA">
      <w:pPr>
        <w:pStyle w:val="Sraopastraipa"/>
        <w:numPr>
          <w:ilvl w:val="0"/>
          <w:numId w:val="1"/>
        </w:numPr>
        <w:spacing w:after="0" w:line="360" w:lineRule="auto"/>
        <w:jc w:val="both"/>
        <w:rPr>
          <w:rFonts w:cstheme="minorHAnsi"/>
          <w:b/>
          <w:sz w:val="24"/>
        </w:rPr>
      </w:pPr>
      <w:r w:rsidRPr="00A01968">
        <w:rPr>
          <w:rFonts w:cstheme="minorHAnsi"/>
          <w:b/>
          <w:sz w:val="24"/>
        </w:rPr>
        <w:t>Darbų apimtis</w:t>
      </w:r>
    </w:p>
    <w:p w14:paraId="2B06D2A9" w14:textId="77777777" w:rsidR="001504AE" w:rsidRPr="00A01968" w:rsidRDefault="001504AE" w:rsidP="004169CA">
      <w:pPr>
        <w:spacing w:after="0" w:line="360" w:lineRule="auto"/>
        <w:ind w:left="360"/>
        <w:jc w:val="both"/>
        <w:rPr>
          <w:rFonts w:cstheme="minorHAnsi"/>
          <w:b/>
          <w:sz w:val="24"/>
        </w:rPr>
      </w:pPr>
    </w:p>
    <w:p w14:paraId="2293BE54" w14:textId="3C5CE744" w:rsidR="00684CE9" w:rsidRPr="00A01968" w:rsidRDefault="00684CE9" w:rsidP="00684CE9">
      <w:pPr>
        <w:spacing w:after="0" w:line="360" w:lineRule="auto"/>
        <w:jc w:val="both"/>
        <w:rPr>
          <w:rFonts w:eastAsia="Times New Roman" w:cstheme="minorHAnsi"/>
          <w:sz w:val="24"/>
          <w:szCs w:val="24"/>
        </w:rPr>
      </w:pPr>
      <w:r w:rsidRPr="00A01968">
        <w:rPr>
          <w:rFonts w:eastAsia="Times New Roman" w:cstheme="minorHAnsi"/>
          <w:sz w:val="24"/>
          <w:szCs w:val="24"/>
        </w:rPr>
        <w:t xml:space="preserve">Paslaugos teikėjas - vykdytojas privalo atlikti III – </w:t>
      </w:r>
      <w:proofErr w:type="spellStart"/>
      <w:r w:rsidRPr="00A01968">
        <w:rPr>
          <w:rFonts w:eastAsia="Times New Roman" w:cstheme="minorHAnsi"/>
          <w:sz w:val="24"/>
          <w:szCs w:val="24"/>
        </w:rPr>
        <w:t>čio</w:t>
      </w:r>
      <w:proofErr w:type="spellEnd"/>
      <w:r w:rsidRPr="00A01968">
        <w:rPr>
          <w:rFonts w:eastAsia="Times New Roman" w:cstheme="minorHAnsi"/>
          <w:sz w:val="24"/>
          <w:szCs w:val="24"/>
        </w:rPr>
        <w:t xml:space="preserve"> kėlimo vandens siurblinių Nr. </w:t>
      </w:r>
      <w:r w:rsidR="00903494" w:rsidRPr="00A01968">
        <w:rPr>
          <w:rFonts w:eastAsia="Times New Roman" w:cstheme="minorHAnsi"/>
          <w:sz w:val="24"/>
          <w:szCs w:val="24"/>
          <w:lang w:eastAsia="ar-SA"/>
        </w:rPr>
        <w:t>6</w:t>
      </w:r>
      <w:r w:rsidRPr="00A01968">
        <w:rPr>
          <w:rFonts w:eastAsia="Times New Roman" w:cstheme="minorHAnsi"/>
          <w:sz w:val="24"/>
          <w:szCs w:val="24"/>
          <w:lang w:eastAsia="ar-SA"/>
        </w:rPr>
        <w:t xml:space="preserve"> (</w:t>
      </w:r>
      <w:r w:rsidR="00903494" w:rsidRPr="00A01968">
        <w:rPr>
          <w:rFonts w:eastAsia="Times New Roman" w:cstheme="minorHAnsi"/>
          <w:sz w:val="24"/>
          <w:szCs w:val="24"/>
          <w:lang w:eastAsia="ar-SA"/>
        </w:rPr>
        <w:t xml:space="preserve">R. Kalantos </w:t>
      </w:r>
      <w:r w:rsidR="00AB4CB8" w:rsidRPr="00A01968">
        <w:rPr>
          <w:rFonts w:eastAsia="Times New Roman" w:cstheme="minorHAnsi"/>
          <w:sz w:val="24"/>
          <w:szCs w:val="24"/>
          <w:lang w:eastAsia="ar-SA"/>
        </w:rPr>
        <w:t xml:space="preserve">g. </w:t>
      </w:r>
      <w:r w:rsidR="00903494" w:rsidRPr="00A01968">
        <w:rPr>
          <w:rFonts w:eastAsia="Times New Roman" w:cstheme="minorHAnsi"/>
          <w:sz w:val="24"/>
          <w:szCs w:val="24"/>
          <w:lang w:eastAsia="ar-SA"/>
        </w:rPr>
        <w:t>100A, Kaunas)</w:t>
      </w:r>
      <w:r w:rsidR="00903494" w:rsidRPr="00A01968">
        <w:rPr>
          <w:rFonts w:eastAsia="Times New Roman" w:cstheme="minorHAnsi"/>
          <w:sz w:val="24"/>
          <w:szCs w:val="24"/>
        </w:rPr>
        <w:t>,</w:t>
      </w:r>
      <w:r w:rsidRPr="00A01968">
        <w:rPr>
          <w:rFonts w:eastAsia="Times New Roman" w:cstheme="minorHAnsi"/>
          <w:sz w:val="24"/>
          <w:szCs w:val="24"/>
        </w:rPr>
        <w:t xml:space="preserve"> Nr. </w:t>
      </w:r>
      <w:r w:rsidR="00903494" w:rsidRPr="00A01968">
        <w:rPr>
          <w:rFonts w:eastAsia="Times New Roman" w:cstheme="minorHAnsi"/>
          <w:sz w:val="24"/>
          <w:szCs w:val="24"/>
        </w:rPr>
        <w:t>12</w:t>
      </w:r>
      <w:r w:rsidRPr="00A01968">
        <w:rPr>
          <w:rFonts w:eastAsia="Times New Roman" w:cstheme="minorHAnsi"/>
          <w:sz w:val="24"/>
          <w:szCs w:val="24"/>
        </w:rPr>
        <w:t xml:space="preserve">  (</w:t>
      </w:r>
      <w:r w:rsidR="003753D9" w:rsidRPr="00A01968">
        <w:rPr>
          <w:rFonts w:eastAsia="Times New Roman" w:cstheme="minorHAnsi"/>
          <w:sz w:val="24"/>
          <w:szCs w:val="24"/>
          <w:lang w:eastAsia="ar-SA"/>
        </w:rPr>
        <w:t>Krė</w:t>
      </w:r>
      <w:r w:rsidR="00903494" w:rsidRPr="00A01968">
        <w:rPr>
          <w:rFonts w:eastAsia="Times New Roman" w:cstheme="minorHAnsi"/>
          <w:sz w:val="24"/>
          <w:szCs w:val="24"/>
          <w:lang w:eastAsia="ar-SA"/>
        </w:rPr>
        <w:t xml:space="preserve">vės </w:t>
      </w:r>
      <w:r w:rsidR="00AB4CB8" w:rsidRPr="00A01968">
        <w:rPr>
          <w:rFonts w:eastAsia="Times New Roman" w:cstheme="minorHAnsi"/>
          <w:sz w:val="24"/>
          <w:szCs w:val="24"/>
          <w:lang w:eastAsia="ar-SA"/>
        </w:rPr>
        <w:t>p</w:t>
      </w:r>
      <w:r w:rsidR="00903494" w:rsidRPr="00A01968">
        <w:rPr>
          <w:rFonts w:eastAsia="Times New Roman" w:cstheme="minorHAnsi"/>
          <w:sz w:val="24"/>
          <w:szCs w:val="24"/>
          <w:lang w:eastAsia="ar-SA"/>
        </w:rPr>
        <w:t xml:space="preserve">r. 45 </w:t>
      </w:r>
      <w:r w:rsidRPr="00A01968">
        <w:rPr>
          <w:rFonts w:eastAsia="Times New Roman" w:cstheme="minorHAnsi"/>
          <w:sz w:val="24"/>
          <w:szCs w:val="24"/>
          <w:lang w:eastAsia="ar-SA"/>
        </w:rPr>
        <w:t>, Kaunas</w:t>
      </w:r>
      <w:r w:rsidRPr="00A01968">
        <w:rPr>
          <w:rFonts w:eastAsia="Times New Roman" w:cstheme="minorHAnsi"/>
          <w:sz w:val="24"/>
          <w:szCs w:val="24"/>
        </w:rPr>
        <w:t xml:space="preserve">) </w:t>
      </w:r>
      <w:r w:rsidR="00903494" w:rsidRPr="00A01968">
        <w:rPr>
          <w:rFonts w:eastAsia="Times New Roman" w:cstheme="minorHAnsi"/>
          <w:sz w:val="24"/>
          <w:szCs w:val="24"/>
        </w:rPr>
        <w:t>ir Nr. 38</w:t>
      </w:r>
      <w:r w:rsidR="00F61D3C" w:rsidRPr="00A01968">
        <w:rPr>
          <w:rFonts w:eastAsia="Times New Roman" w:cstheme="minorHAnsi"/>
          <w:sz w:val="24"/>
          <w:szCs w:val="24"/>
        </w:rPr>
        <w:t xml:space="preserve"> </w:t>
      </w:r>
      <w:r w:rsidR="00F61D3C" w:rsidRPr="00A01968">
        <w:rPr>
          <w:rFonts w:eastAsia="Times New Roman" w:cstheme="minorHAnsi"/>
          <w:sz w:val="24"/>
          <w:szCs w:val="24"/>
          <w:lang w:eastAsia="ar-SA"/>
        </w:rPr>
        <w:t>(</w:t>
      </w:r>
      <w:proofErr w:type="spellStart"/>
      <w:r w:rsidR="00F61D3C" w:rsidRPr="00A01968">
        <w:rPr>
          <w:rFonts w:eastAsia="Times New Roman" w:cstheme="minorHAnsi"/>
          <w:sz w:val="24"/>
          <w:szCs w:val="24"/>
          <w:lang w:eastAsia="ar-SA"/>
        </w:rPr>
        <w:t>Šarkuvos</w:t>
      </w:r>
      <w:proofErr w:type="spellEnd"/>
      <w:r w:rsidR="00F61D3C" w:rsidRPr="00A01968">
        <w:rPr>
          <w:rFonts w:eastAsia="Times New Roman" w:cstheme="minorHAnsi"/>
          <w:sz w:val="24"/>
          <w:szCs w:val="24"/>
          <w:lang w:eastAsia="ar-SA"/>
        </w:rPr>
        <w:t xml:space="preserve"> </w:t>
      </w:r>
      <w:r w:rsidR="00AB4CB8" w:rsidRPr="00A01968">
        <w:rPr>
          <w:rFonts w:eastAsia="Times New Roman" w:cstheme="minorHAnsi"/>
          <w:sz w:val="24"/>
          <w:szCs w:val="24"/>
          <w:lang w:eastAsia="ar-SA"/>
        </w:rPr>
        <w:t xml:space="preserve">g. </w:t>
      </w:r>
      <w:r w:rsidR="00F61D3C" w:rsidRPr="00A01968">
        <w:rPr>
          <w:rFonts w:eastAsia="Times New Roman" w:cstheme="minorHAnsi"/>
          <w:sz w:val="24"/>
          <w:szCs w:val="24"/>
          <w:lang w:eastAsia="ar-SA"/>
        </w:rPr>
        <w:t>26, Kaunas)</w:t>
      </w:r>
      <w:r w:rsidR="00F61D3C" w:rsidRPr="00A01968">
        <w:rPr>
          <w:rFonts w:eastAsia="Times New Roman" w:cstheme="minorHAnsi"/>
          <w:sz w:val="24"/>
          <w:szCs w:val="24"/>
        </w:rPr>
        <w:t xml:space="preserve">, </w:t>
      </w:r>
      <w:r w:rsidR="00903494" w:rsidRPr="00A01968">
        <w:rPr>
          <w:rFonts w:eastAsia="Times New Roman" w:cstheme="minorHAnsi"/>
          <w:sz w:val="24"/>
          <w:szCs w:val="24"/>
        </w:rPr>
        <w:t xml:space="preserve"> </w:t>
      </w:r>
      <w:r w:rsidRPr="00A01968">
        <w:rPr>
          <w:rFonts w:eastAsia="Times New Roman" w:cstheme="minorHAnsi"/>
          <w:sz w:val="24"/>
          <w:szCs w:val="24"/>
        </w:rPr>
        <w:t>elektros įrangos projektavimo ir rekonstrukcijos darbus. Prieš pradedant montavimo darbus siurblin</w:t>
      </w:r>
      <w:r w:rsidR="00AB4CB8" w:rsidRPr="00A01968">
        <w:rPr>
          <w:rFonts w:eastAsia="Times New Roman" w:cstheme="minorHAnsi"/>
          <w:sz w:val="24"/>
          <w:szCs w:val="24"/>
        </w:rPr>
        <w:t>ių</w:t>
      </w:r>
      <w:r w:rsidRPr="00A01968">
        <w:rPr>
          <w:rFonts w:eastAsia="Times New Roman" w:cstheme="minorHAnsi"/>
          <w:sz w:val="24"/>
          <w:szCs w:val="24"/>
        </w:rPr>
        <w:t xml:space="preserve"> projekta</w:t>
      </w:r>
      <w:r w:rsidR="00AB4CB8" w:rsidRPr="00A01968">
        <w:rPr>
          <w:rFonts w:eastAsia="Times New Roman" w:cstheme="minorHAnsi"/>
          <w:sz w:val="24"/>
          <w:szCs w:val="24"/>
        </w:rPr>
        <w:t>i</w:t>
      </w:r>
      <w:r w:rsidRPr="00A01968">
        <w:rPr>
          <w:rFonts w:eastAsia="Times New Roman" w:cstheme="minorHAnsi"/>
          <w:sz w:val="24"/>
          <w:szCs w:val="24"/>
        </w:rPr>
        <w:t xml:space="preserve"> privalo būti suderintas su UAB „Kauno vandenys“ Energetikos ir metrologijos, Informacinių technologijų skyriais, bei (jei reikia) su atitinkamais fiziniais ir juridiniais asmenimis, kurių sutikimas reikalingas derinant projektinius sprendimus.</w:t>
      </w:r>
    </w:p>
    <w:p w14:paraId="78D4D3FB" w14:textId="77777777" w:rsidR="00B417F1" w:rsidRPr="00A01968" w:rsidRDefault="00B417F1" w:rsidP="00B417F1">
      <w:pPr>
        <w:spacing w:after="0" w:line="360" w:lineRule="auto"/>
        <w:ind w:firstLine="360"/>
        <w:jc w:val="both"/>
        <w:rPr>
          <w:rFonts w:eastAsia="Times New Roman" w:cstheme="minorHAnsi"/>
          <w:sz w:val="24"/>
          <w:szCs w:val="24"/>
        </w:rPr>
      </w:pPr>
      <w:r w:rsidRPr="00A01968">
        <w:rPr>
          <w:rFonts w:eastAsia="Times New Roman" w:cstheme="minorHAnsi"/>
          <w:sz w:val="24"/>
          <w:szCs w:val="24"/>
        </w:rPr>
        <w:t xml:space="preserve">Paslaugų teikėjas, darbų atlikėjas ar įrangos tiekėjas užtikrina atitiktį „KIBERNETINIO SAUGUMO REIKALAVIMŲ APRAŠAS“ patvirtinto Lietuvos Respublikos Vyriausybės 2018 m. rugpjūčio 13 d. nutarimo Nr. 818 (aktuali redakcija) reikalavimams. Prieš pateikiant įrangą turinčią MAC adresus tiekėjas privalo suderinti su užsakovo informacinių technologijų skyriumi jos atitikimą nurodytiems reikalavimams. </w:t>
      </w:r>
    </w:p>
    <w:p w14:paraId="17D54D74" w14:textId="77777777" w:rsidR="00B417F1" w:rsidRPr="00A01968" w:rsidRDefault="00B417F1" w:rsidP="00B417F1">
      <w:pPr>
        <w:spacing w:after="0" w:line="360" w:lineRule="auto"/>
        <w:ind w:firstLine="360"/>
        <w:jc w:val="both"/>
        <w:rPr>
          <w:rFonts w:eastAsia="Times New Roman" w:cstheme="minorHAnsi"/>
          <w:sz w:val="24"/>
          <w:szCs w:val="24"/>
        </w:rPr>
      </w:pPr>
      <w:r w:rsidRPr="00A01968">
        <w:rPr>
          <w:rFonts w:eastAsia="Times New Roman" w:cstheme="minorHAnsi"/>
          <w:sz w:val="24"/>
          <w:szCs w:val="24"/>
        </w:rPr>
        <w:t xml:space="preserve">Tiekėjas privalo užtikrinti, kad jo personalas turėtų reikalingus įgūdžius, mokymus, sertifikatus ir kvalifikaciją kibernetinio saugumo srityje. </w:t>
      </w:r>
    </w:p>
    <w:p w14:paraId="6014062C" w14:textId="77777777" w:rsidR="00272CF0" w:rsidRDefault="00272CF0" w:rsidP="00B417F1">
      <w:pPr>
        <w:spacing w:after="0" w:line="360" w:lineRule="auto"/>
        <w:ind w:firstLine="360"/>
        <w:jc w:val="both"/>
        <w:rPr>
          <w:rFonts w:eastAsia="Times New Roman" w:cstheme="minorHAnsi"/>
          <w:sz w:val="24"/>
          <w:szCs w:val="24"/>
        </w:rPr>
      </w:pPr>
      <w:r w:rsidRPr="00272CF0">
        <w:rPr>
          <w:rFonts w:eastAsia="Times New Roman" w:cstheme="minorHAnsi"/>
          <w:sz w:val="24"/>
          <w:szCs w:val="24"/>
        </w:rPr>
        <w:t>Sutarties vykdymo laikotarpiu, iki objekto perdavimo eksploatuoti UAB „Kauno vandenys“ (pasirašant perdavimo–priėmimo eksploatuoti aktą), Tiekėjas privalo nedelsiant pranešti kibernetinio saugumo subjektui apie visus didelius ir kitus incidentus, susijusius su kibernetinio saugumo subjekto tinklų ir informacinėmis sistemomis, bei pateikti kibernetinio incidento tyrimo ataskaitą.</w:t>
      </w:r>
    </w:p>
    <w:p w14:paraId="13E96261" w14:textId="2D2ADAAE" w:rsidR="00B417F1" w:rsidRPr="00A01968" w:rsidRDefault="00B417F1" w:rsidP="00B417F1">
      <w:pPr>
        <w:spacing w:after="0" w:line="360" w:lineRule="auto"/>
        <w:ind w:firstLine="360"/>
        <w:jc w:val="both"/>
        <w:rPr>
          <w:rFonts w:eastAsia="Times New Roman" w:cstheme="minorHAnsi"/>
          <w:sz w:val="24"/>
          <w:szCs w:val="24"/>
        </w:rPr>
      </w:pPr>
      <w:r w:rsidRPr="00A01968">
        <w:rPr>
          <w:rFonts w:eastAsia="Times New Roman" w:cstheme="minorHAnsi"/>
          <w:sz w:val="24"/>
          <w:szCs w:val="24"/>
        </w:rPr>
        <w:t xml:space="preserve">Tiekėjas pateikia paskutinio vykdyto informacinių sistemų audito ataskaitos datą ir jei buvo nustatyta buvusių kritinių trūkumų pašalinimo datą. Auditas turi būti atliktas kaip to reikalauja KSĮ ir Nutarimas (ataskaita ne senesnė, nei vienų metų). UAB „Kauno vandenys“(toliau - Užsakovas) arba Užsakovo įgalioti paslaugų teikėjai turi teisę atlikti tiekėjo atitikties KSĮ ir Nutarimui auditą (įskaitant neplaninį), o tiekėjas privalo sudaryti sąlygas tokiam auditui atlikti sutarties vykdymo laikotarpiu ar įvykus dideliam incidentui. </w:t>
      </w:r>
    </w:p>
    <w:p w14:paraId="7B6FD237" w14:textId="6F238944" w:rsidR="00B417F1" w:rsidRPr="00A01968" w:rsidRDefault="00B417F1" w:rsidP="00B417F1">
      <w:pPr>
        <w:spacing w:after="0" w:line="360" w:lineRule="auto"/>
        <w:ind w:firstLine="360"/>
        <w:jc w:val="both"/>
        <w:rPr>
          <w:rFonts w:eastAsia="Times New Roman" w:cstheme="minorHAnsi"/>
          <w:sz w:val="24"/>
          <w:szCs w:val="24"/>
        </w:rPr>
      </w:pPr>
      <w:r w:rsidRPr="00A01968">
        <w:rPr>
          <w:rFonts w:eastAsia="Times New Roman" w:cstheme="minorHAnsi"/>
          <w:sz w:val="24"/>
          <w:szCs w:val="24"/>
        </w:rPr>
        <w:t xml:space="preserve">Tiekėjas privalo užtikrinti spragų, keliančių riziką kibernetinio saugumo subjekto tinklams ir informacinėms sistemoms, valdymą. Tiekėjas privalo laikytis konfidencialumo ir duomenų neatskleidimo įsipareigojimų. </w:t>
      </w:r>
    </w:p>
    <w:p w14:paraId="0BE083EA" w14:textId="1FC7FB6A" w:rsidR="00B417F1" w:rsidRDefault="00B417F1" w:rsidP="00B417F1">
      <w:pPr>
        <w:spacing w:after="0" w:line="360" w:lineRule="auto"/>
        <w:ind w:firstLine="360"/>
        <w:jc w:val="both"/>
        <w:rPr>
          <w:rFonts w:eastAsia="Times New Roman" w:cstheme="minorHAnsi"/>
          <w:sz w:val="24"/>
          <w:szCs w:val="24"/>
        </w:rPr>
      </w:pPr>
      <w:r w:rsidRPr="00A01968">
        <w:rPr>
          <w:rFonts w:eastAsia="Times New Roman" w:cstheme="minorHAnsi"/>
          <w:sz w:val="24"/>
          <w:szCs w:val="24"/>
        </w:rPr>
        <w:t xml:space="preserve">Tiekėjas užtikrina, kad nesinaudos ir nepasiliks ar kitaip nesuteiks sau jokios prieigos prie Užsakovo IT infrastruktūros. Be IT skyriaus vadovo ir saugos įgaliotinio leidimo, nekurs papildomų </w:t>
      </w:r>
      <w:r w:rsidRPr="00A01968">
        <w:rPr>
          <w:rFonts w:eastAsia="Times New Roman" w:cstheme="minorHAnsi"/>
          <w:sz w:val="24"/>
          <w:szCs w:val="24"/>
        </w:rPr>
        <w:lastRenderedPageBreak/>
        <w:t>vartotojų. Įdiegta įranga veiks tik Užsakovo tinkle, nurodant aiškiai IT skyriui kokia komunikacija vyks tarp įrenginių Užsakovo tinkle. Bendrovė patvirtinus tiekimo grandinės saugumo valdymo tvarką, kuri nustato IS paslaugų tiekėjų rizikos vertinimo reikalavimus, pagal kuriuos Tiekėjas iki sutarties pasirašymo privalės užpildyti pateiktą klausimyną.</w:t>
      </w:r>
    </w:p>
    <w:p w14:paraId="5604DE4F" w14:textId="1C35F8DB" w:rsidR="00CF37F9" w:rsidRPr="00A01968" w:rsidRDefault="00CF37F9" w:rsidP="00B417F1">
      <w:pPr>
        <w:spacing w:after="0" w:line="360" w:lineRule="auto"/>
        <w:ind w:firstLine="360"/>
        <w:jc w:val="both"/>
        <w:rPr>
          <w:rFonts w:eastAsia="Times New Roman" w:cstheme="minorHAnsi"/>
          <w:sz w:val="24"/>
          <w:szCs w:val="24"/>
        </w:rPr>
      </w:pPr>
      <w:r w:rsidRPr="00CF37F9">
        <w:rPr>
          <w:rFonts w:eastAsia="Times New Roman" w:cstheme="minorHAnsi"/>
          <w:sz w:val="24"/>
          <w:szCs w:val="24"/>
        </w:rPr>
        <w:t>Tiekėjas, baigęs elektros įrangos projektavimo ir rekonstrukcijos darbus objekte,  prieš perduodamas objektą eksploatuoti UAB „Kauno vandenys“ pateikia atitikties kibernetinio saugumo reikalavimams deklaraciją, kuria patvirtina, kad objektas, perduodamas UAB „Kauno vandenys“, yra parengtas naudoti ir atitinka taikomus kibernetinio saugumo reikalavimus perdavimo momentu.</w:t>
      </w:r>
    </w:p>
    <w:p w14:paraId="323ED543" w14:textId="77777777" w:rsidR="00684CE9" w:rsidRPr="00A01968" w:rsidRDefault="00684CE9" w:rsidP="00684CE9">
      <w:pPr>
        <w:spacing w:after="0" w:line="360" w:lineRule="auto"/>
        <w:contextualSpacing/>
        <w:jc w:val="both"/>
        <w:rPr>
          <w:rFonts w:eastAsia="Times New Roman" w:cstheme="minorHAnsi"/>
          <w:sz w:val="24"/>
          <w:szCs w:val="24"/>
        </w:rPr>
      </w:pPr>
      <w:r w:rsidRPr="00A01968">
        <w:rPr>
          <w:rFonts w:eastAsia="Times New Roman" w:cstheme="minorHAnsi"/>
          <w:sz w:val="24"/>
          <w:szCs w:val="24"/>
        </w:rPr>
        <w:tab/>
        <w:t xml:space="preserve">Atliekant darbus privaloma vadovautis Lietuvos Respublikos elektros energetikos sektoriaus galiojančiais teisės aktais </w:t>
      </w:r>
      <w:hyperlink r:id="rId11" w:history="1">
        <w:r w:rsidRPr="00A01968">
          <w:rPr>
            <w:rFonts w:eastAsia="Times New Roman" w:cstheme="minorHAnsi"/>
            <w:color w:val="0000FF"/>
            <w:sz w:val="24"/>
            <w:szCs w:val="24"/>
            <w:u w:val="single"/>
          </w:rPr>
          <w:t>http://vei.lrv.lt/lt/teisine-informacija/teises-aktai/elektros-energetikos-sektorius</w:t>
        </w:r>
      </w:hyperlink>
      <w:r w:rsidRPr="00A01968">
        <w:rPr>
          <w:rFonts w:eastAsia="Times New Roman" w:cstheme="minorHAnsi"/>
          <w:sz w:val="24"/>
          <w:szCs w:val="24"/>
        </w:rPr>
        <w:t>.</w:t>
      </w:r>
    </w:p>
    <w:p w14:paraId="2F883884" w14:textId="62854169" w:rsidR="00684CE9" w:rsidRPr="00A01968" w:rsidRDefault="00684CE9" w:rsidP="00684CE9">
      <w:pPr>
        <w:spacing w:after="0" w:line="360" w:lineRule="auto"/>
        <w:ind w:firstLine="720"/>
        <w:jc w:val="both"/>
        <w:rPr>
          <w:rFonts w:eastAsia="Times New Roman" w:cstheme="minorHAnsi"/>
          <w:sz w:val="24"/>
          <w:szCs w:val="24"/>
        </w:rPr>
      </w:pPr>
      <w:r w:rsidRPr="00A01968">
        <w:rPr>
          <w:rFonts w:eastAsia="Times New Roman" w:cstheme="minorHAnsi"/>
          <w:b/>
          <w:bCs/>
          <w:sz w:val="24"/>
          <w:szCs w:val="24"/>
        </w:rPr>
        <w:t xml:space="preserve">III – </w:t>
      </w:r>
      <w:proofErr w:type="spellStart"/>
      <w:r w:rsidRPr="00A01968">
        <w:rPr>
          <w:rFonts w:eastAsia="Times New Roman" w:cstheme="minorHAnsi"/>
          <w:b/>
          <w:bCs/>
          <w:sz w:val="24"/>
          <w:szCs w:val="24"/>
        </w:rPr>
        <w:t>čio</w:t>
      </w:r>
      <w:proofErr w:type="spellEnd"/>
      <w:r w:rsidRPr="00A01968">
        <w:rPr>
          <w:rFonts w:eastAsia="Times New Roman" w:cstheme="minorHAnsi"/>
          <w:b/>
          <w:bCs/>
          <w:sz w:val="24"/>
          <w:szCs w:val="24"/>
        </w:rPr>
        <w:t xml:space="preserve"> kėlimo vandens siurblinėje Nr. </w:t>
      </w:r>
      <w:r w:rsidRPr="00A01968">
        <w:rPr>
          <w:rFonts w:eastAsia="Times New Roman" w:cstheme="minorHAnsi"/>
          <w:b/>
          <w:bCs/>
          <w:sz w:val="24"/>
          <w:szCs w:val="24"/>
          <w:lang w:eastAsia="ar-SA"/>
        </w:rPr>
        <w:t>6</w:t>
      </w:r>
      <w:r w:rsidRPr="00A01968">
        <w:rPr>
          <w:rFonts w:eastAsia="Times New Roman" w:cstheme="minorHAnsi"/>
          <w:sz w:val="24"/>
          <w:szCs w:val="24"/>
          <w:lang w:eastAsia="ar-SA"/>
        </w:rPr>
        <w:t xml:space="preserve"> </w:t>
      </w:r>
      <w:r w:rsidRPr="00A01968">
        <w:rPr>
          <w:rFonts w:eastAsia="Times New Roman" w:cstheme="minorHAnsi"/>
          <w:bCs/>
          <w:sz w:val="24"/>
          <w:szCs w:val="24"/>
          <w:lang w:eastAsia="ar-SA"/>
        </w:rPr>
        <w:t>reikia atlikti rekonstrukcijos darbus. Demontuoti seną įrangą, s</w:t>
      </w:r>
      <w:r w:rsidRPr="00A01968">
        <w:rPr>
          <w:rFonts w:eastAsia="MS Mincho" w:cstheme="minorHAnsi"/>
          <w:bCs/>
          <w:sz w:val="24"/>
          <w:szCs w:val="24"/>
        </w:rPr>
        <w:t>uprojektuoti ir įrengti įvadinį jėgos</w:t>
      </w:r>
      <w:r w:rsidR="00AB4CB8" w:rsidRPr="00A01968">
        <w:rPr>
          <w:rFonts w:eastAsia="MS Mincho" w:cstheme="minorHAnsi"/>
          <w:bCs/>
          <w:sz w:val="24"/>
          <w:szCs w:val="24"/>
        </w:rPr>
        <w:t xml:space="preserve"> ARĮ ir </w:t>
      </w:r>
      <w:r w:rsidRPr="00A01968">
        <w:rPr>
          <w:rFonts w:eastAsia="MS Mincho" w:cstheme="minorHAnsi"/>
          <w:bCs/>
          <w:sz w:val="24"/>
          <w:szCs w:val="24"/>
        </w:rPr>
        <w:t xml:space="preserve">duomenų perdavimo skydą. Projektuojamam jėgos skydo užmaitinimui panaudoti esamą kabelį atvestą nuo komercinės apskaitos skydo. Prie naujai sumontuoto jėgos skydo prijungti esamą vandens kėlimo stotelę bei kitą reikalingą įrangą. </w:t>
      </w:r>
      <w:r w:rsidRPr="00A01968">
        <w:rPr>
          <w:rFonts w:eastAsia="Times New Roman" w:cstheme="minorHAnsi"/>
          <w:sz w:val="24"/>
          <w:szCs w:val="24"/>
        </w:rPr>
        <w:t xml:space="preserve">Pakeisti elektros instaliaciją, naujai įrengti siurblinės apšvietimą, sumontuoti </w:t>
      </w:r>
      <w:r w:rsidR="00AB4CB8" w:rsidRPr="00A01968">
        <w:rPr>
          <w:rFonts w:eastAsia="Times New Roman" w:cstheme="minorHAnsi"/>
          <w:sz w:val="24"/>
          <w:szCs w:val="24"/>
        </w:rPr>
        <w:t>5</w:t>
      </w:r>
      <w:r w:rsidRPr="00A01968">
        <w:rPr>
          <w:rFonts w:eastAsia="Times New Roman" w:cstheme="minorHAnsi"/>
          <w:sz w:val="24"/>
          <w:szCs w:val="24"/>
        </w:rPr>
        <w:t xml:space="preserve"> šviestuvus </w:t>
      </w:r>
      <w:r w:rsidR="00AB4CB8" w:rsidRPr="00A01968">
        <w:rPr>
          <w:rFonts w:eastAsia="Times New Roman" w:cstheme="minorHAnsi"/>
          <w:sz w:val="24"/>
          <w:szCs w:val="24"/>
        </w:rPr>
        <w:t>siurblinės patalpoms apšviesti</w:t>
      </w:r>
      <w:r w:rsidRPr="00A01968">
        <w:rPr>
          <w:rFonts w:eastAsia="Times New Roman" w:cstheme="minorHAnsi"/>
          <w:sz w:val="24"/>
          <w:szCs w:val="24"/>
        </w:rPr>
        <w:t xml:space="preserve">. Įrengti 4 rozetes, dvi rozetės, vieną trifazę 3P+N+E ir vieną vienfazę P+N+E, skirtas šildymui reguliuoti, kurias valdo patalpos temperatūros daviklis ir dvi rozetes, vieną trifazę 3P+N+E ir vieną vienfazę P+N+E, išoriniams įrenginiams prijungti. Visos rozetės privalo būti su nuotėkio rele. Šviestuvų ir rozečių įrengimo vietą derinti darbų atlikimo metu. </w:t>
      </w:r>
      <w:r w:rsidR="00073605" w:rsidRPr="00A01968">
        <w:rPr>
          <w:rFonts w:eastAsia="Times New Roman" w:cstheme="minorHAnsi"/>
          <w:sz w:val="24"/>
          <w:szCs w:val="24"/>
        </w:rPr>
        <w:t xml:space="preserve">Esamai </w:t>
      </w:r>
      <w:proofErr w:type="spellStart"/>
      <w:r w:rsidR="00073605" w:rsidRPr="00A01968">
        <w:rPr>
          <w:rFonts w:eastAsia="Times New Roman" w:cstheme="minorHAnsi"/>
          <w:sz w:val="24"/>
          <w:szCs w:val="24"/>
        </w:rPr>
        <w:t>WinCC</w:t>
      </w:r>
      <w:proofErr w:type="spellEnd"/>
      <w:r w:rsidR="00073605" w:rsidRPr="00A01968">
        <w:rPr>
          <w:rFonts w:eastAsia="Times New Roman" w:cstheme="minorHAnsi"/>
          <w:sz w:val="24"/>
          <w:szCs w:val="24"/>
        </w:rPr>
        <w:t xml:space="preserve"> SCADA (taip pat </w:t>
      </w:r>
      <w:proofErr w:type="spellStart"/>
      <w:r w:rsidR="00073605" w:rsidRPr="00A01968">
        <w:rPr>
          <w:rFonts w:eastAsia="Times New Roman" w:cstheme="minorHAnsi"/>
          <w:sz w:val="24"/>
          <w:szCs w:val="24"/>
        </w:rPr>
        <w:t>WinCC</w:t>
      </w:r>
      <w:proofErr w:type="spellEnd"/>
      <w:r w:rsidR="00073605" w:rsidRPr="00A01968">
        <w:rPr>
          <w:rFonts w:eastAsia="Times New Roman" w:cstheme="minorHAnsi"/>
          <w:sz w:val="24"/>
          <w:szCs w:val="24"/>
        </w:rPr>
        <w:t xml:space="preserve"> </w:t>
      </w:r>
      <w:proofErr w:type="spellStart"/>
      <w:r w:rsidR="00073605" w:rsidRPr="00A01968">
        <w:rPr>
          <w:rFonts w:eastAsia="Times New Roman" w:cstheme="minorHAnsi"/>
          <w:sz w:val="24"/>
          <w:szCs w:val="24"/>
        </w:rPr>
        <w:t>Web</w:t>
      </w:r>
      <w:proofErr w:type="spellEnd"/>
      <w:r w:rsidR="00073605" w:rsidRPr="00A01968">
        <w:rPr>
          <w:rFonts w:eastAsia="Times New Roman" w:cstheme="minorHAnsi"/>
          <w:sz w:val="24"/>
          <w:szCs w:val="24"/>
        </w:rPr>
        <w:t xml:space="preserve"> </w:t>
      </w:r>
      <w:proofErr w:type="spellStart"/>
      <w:r w:rsidR="00073605" w:rsidRPr="00A01968">
        <w:rPr>
          <w:rFonts w:eastAsia="Times New Roman" w:cstheme="minorHAnsi"/>
          <w:sz w:val="24"/>
          <w:szCs w:val="24"/>
        </w:rPr>
        <w:t>Navigator</w:t>
      </w:r>
      <w:proofErr w:type="spellEnd"/>
      <w:r w:rsidR="00073605" w:rsidRPr="00A01968">
        <w:rPr>
          <w:rFonts w:eastAsia="Times New Roman" w:cstheme="minorHAnsi"/>
          <w:sz w:val="24"/>
          <w:szCs w:val="24"/>
        </w:rPr>
        <w:t>)</w:t>
      </w:r>
      <w:r w:rsidRPr="00A01968">
        <w:rPr>
          <w:rFonts w:eastAsia="Times New Roman" w:cstheme="minorHAnsi"/>
          <w:sz w:val="24"/>
          <w:szCs w:val="24"/>
        </w:rPr>
        <w:t xml:space="preserve"> sistemai sukurti siurblinių darbinius langus, su technologinio proceso  informacinių ir kiekybinių parametrų atvaizdavimu. Į SCADA sistemą, turi būti perduodami signalai pateikti 3 – </w:t>
      </w:r>
      <w:proofErr w:type="spellStart"/>
      <w:r w:rsidRPr="00A01968">
        <w:rPr>
          <w:rFonts w:eastAsia="Times New Roman" w:cstheme="minorHAnsi"/>
          <w:sz w:val="24"/>
          <w:szCs w:val="24"/>
        </w:rPr>
        <w:t>čiame</w:t>
      </w:r>
      <w:proofErr w:type="spellEnd"/>
      <w:r w:rsidRPr="00A01968">
        <w:rPr>
          <w:rFonts w:eastAsia="Times New Roman" w:cstheme="minorHAnsi"/>
          <w:sz w:val="24"/>
          <w:szCs w:val="24"/>
        </w:rPr>
        <w:t xml:space="preserve"> punkte.</w:t>
      </w:r>
    </w:p>
    <w:p w14:paraId="17ECFD3E" w14:textId="510C5398" w:rsidR="00684CE9" w:rsidRPr="00A01968" w:rsidRDefault="00684CE9" w:rsidP="00684CE9">
      <w:pPr>
        <w:spacing w:after="0" w:line="360" w:lineRule="auto"/>
        <w:ind w:firstLine="709"/>
        <w:contextualSpacing/>
        <w:jc w:val="both"/>
        <w:rPr>
          <w:rFonts w:eastAsia="Times New Roman" w:cstheme="minorHAnsi"/>
          <w:sz w:val="24"/>
          <w:szCs w:val="24"/>
        </w:rPr>
      </w:pPr>
      <w:r w:rsidRPr="00A01968">
        <w:rPr>
          <w:rFonts w:eastAsia="Times New Roman" w:cstheme="minorHAnsi"/>
          <w:b/>
          <w:bCs/>
          <w:sz w:val="24"/>
          <w:szCs w:val="24"/>
        </w:rPr>
        <w:t xml:space="preserve">III – </w:t>
      </w:r>
      <w:proofErr w:type="spellStart"/>
      <w:r w:rsidRPr="00A01968">
        <w:rPr>
          <w:rFonts w:eastAsia="Times New Roman" w:cstheme="minorHAnsi"/>
          <w:b/>
          <w:bCs/>
          <w:sz w:val="24"/>
          <w:szCs w:val="24"/>
        </w:rPr>
        <w:t>čio</w:t>
      </w:r>
      <w:proofErr w:type="spellEnd"/>
      <w:r w:rsidRPr="00A01968">
        <w:rPr>
          <w:rFonts w:eastAsia="Times New Roman" w:cstheme="minorHAnsi"/>
          <w:b/>
          <w:bCs/>
          <w:sz w:val="24"/>
          <w:szCs w:val="24"/>
        </w:rPr>
        <w:t xml:space="preserve"> kėlimo vandens siurblinėje Nr. 12 </w:t>
      </w:r>
      <w:r w:rsidRPr="00A01968">
        <w:rPr>
          <w:rFonts w:eastAsia="Times New Roman" w:cstheme="minorHAnsi"/>
          <w:bCs/>
          <w:sz w:val="24"/>
          <w:szCs w:val="24"/>
          <w:lang w:eastAsia="ar-SA"/>
        </w:rPr>
        <w:t>reikia atlikti rekonstrukcijos darbus. Demontuoti seną įrangą, s</w:t>
      </w:r>
      <w:r w:rsidRPr="00A01968">
        <w:rPr>
          <w:rFonts w:eastAsia="MS Mincho" w:cstheme="minorHAnsi"/>
          <w:bCs/>
          <w:sz w:val="24"/>
          <w:szCs w:val="24"/>
        </w:rPr>
        <w:t xml:space="preserve">uprojektuoti ir įrengti įvadinį jėgos ARĮ ir duomenų perdavimo skydą. </w:t>
      </w:r>
      <w:r w:rsidR="00AB4CB8" w:rsidRPr="00A01968">
        <w:rPr>
          <w:rFonts w:eastAsia="MS Mincho" w:cstheme="minorHAnsi"/>
          <w:bCs/>
          <w:sz w:val="24"/>
          <w:szCs w:val="24"/>
        </w:rPr>
        <w:t>Projektuojamam jėgos skydo užmaitinimui panaudoti esamus kabelius atvestus nuo komercinės apskaitos skydo.</w:t>
      </w:r>
      <w:r w:rsidRPr="00A01968">
        <w:rPr>
          <w:rFonts w:eastAsia="MS Mincho" w:cstheme="minorHAnsi"/>
          <w:bCs/>
          <w:sz w:val="24"/>
          <w:szCs w:val="24"/>
        </w:rPr>
        <w:t xml:space="preserve"> Prie naujai sumontuoto jėgos skydo prijungti esamą vandens kėlimo stotelę bei kitą reikalingą įrangą. </w:t>
      </w:r>
      <w:r w:rsidRPr="00A01968">
        <w:rPr>
          <w:rFonts w:eastAsia="Times New Roman" w:cstheme="minorHAnsi"/>
          <w:sz w:val="24"/>
          <w:szCs w:val="24"/>
        </w:rPr>
        <w:t xml:space="preserve">Pakeisti elektros instaliaciją, naujai įrengti siurblinės apšvietimą, sumontuoti </w:t>
      </w:r>
      <w:r w:rsidR="00AB4CB8" w:rsidRPr="00A01968">
        <w:rPr>
          <w:rFonts w:eastAsia="Times New Roman" w:cstheme="minorHAnsi"/>
          <w:sz w:val="24"/>
          <w:szCs w:val="24"/>
        </w:rPr>
        <w:t>7</w:t>
      </w:r>
      <w:r w:rsidRPr="00A01968">
        <w:rPr>
          <w:rFonts w:eastAsia="Times New Roman" w:cstheme="minorHAnsi"/>
          <w:sz w:val="24"/>
          <w:szCs w:val="24"/>
        </w:rPr>
        <w:t xml:space="preserve"> šviestuvus </w:t>
      </w:r>
      <w:r w:rsidR="00AB4CB8" w:rsidRPr="00A01968">
        <w:rPr>
          <w:rFonts w:eastAsia="Times New Roman" w:cstheme="minorHAnsi"/>
          <w:sz w:val="24"/>
          <w:szCs w:val="24"/>
        </w:rPr>
        <w:t>siurblinės patalpoms apšviesti</w:t>
      </w:r>
      <w:r w:rsidRPr="00A01968">
        <w:rPr>
          <w:rFonts w:eastAsia="Times New Roman" w:cstheme="minorHAnsi"/>
          <w:sz w:val="24"/>
          <w:szCs w:val="24"/>
        </w:rPr>
        <w:t>.</w:t>
      </w:r>
      <w:r w:rsidR="00671699" w:rsidRPr="00A01968">
        <w:rPr>
          <w:rFonts w:eastAsia="Times New Roman" w:cstheme="minorHAnsi"/>
          <w:sz w:val="24"/>
          <w:szCs w:val="24"/>
        </w:rPr>
        <w:t xml:space="preserve"> Esamas pagalbinių patalpų apšvietimas turi išlikti, jį prijungti prie naujai įrengto jėgos skydo.</w:t>
      </w:r>
      <w:r w:rsidRPr="00A01968">
        <w:rPr>
          <w:rFonts w:eastAsia="Times New Roman" w:cstheme="minorHAnsi"/>
          <w:sz w:val="24"/>
          <w:szCs w:val="24"/>
        </w:rPr>
        <w:t xml:space="preserve"> Įrengti 4 rozetes, dvi rozetės, vieną trifazę 3P+N+E ir vieną vienfazę P+N+E, skirtas šildymui reguliuoti, kurias valdo patalpos temperatūros daviklis ir dvi rozetes, vieną trifazę 3P+N+E ir vieną vienfazę P+N+E, išoriniams įrenginiams prijungti. Visos rozetės privalo būti su nuotėkio rele. Šviestuvų ir rozečių įrengimo vietą derinti darbų atlikimo metu. </w:t>
      </w:r>
      <w:r w:rsidR="00073605" w:rsidRPr="00A01968">
        <w:rPr>
          <w:rFonts w:eastAsia="Times New Roman" w:cstheme="minorHAnsi"/>
          <w:sz w:val="24"/>
          <w:szCs w:val="24"/>
        </w:rPr>
        <w:t xml:space="preserve">Esamai </w:t>
      </w:r>
      <w:proofErr w:type="spellStart"/>
      <w:r w:rsidR="00073605" w:rsidRPr="00A01968">
        <w:rPr>
          <w:rFonts w:eastAsia="Times New Roman" w:cstheme="minorHAnsi"/>
          <w:sz w:val="24"/>
          <w:szCs w:val="24"/>
        </w:rPr>
        <w:t>WinCC</w:t>
      </w:r>
      <w:proofErr w:type="spellEnd"/>
      <w:r w:rsidR="00073605" w:rsidRPr="00A01968">
        <w:rPr>
          <w:rFonts w:eastAsia="Times New Roman" w:cstheme="minorHAnsi"/>
          <w:sz w:val="24"/>
          <w:szCs w:val="24"/>
        </w:rPr>
        <w:t xml:space="preserve"> SCADA (taip pat </w:t>
      </w:r>
      <w:proofErr w:type="spellStart"/>
      <w:r w:rsidR="00073605" w:rsidRPr="00A01968">
        <w:rPr>
          <w:rFonts w:eastAsia="Times New Roman" w:cstheme="minorHAnsi"/>
          <w:sz w:val="24"/>
          <w:szCs w:val="24"/>
        </w:rPr>
        <w:lastRenderedPageBreak/>
        <w:t>WinCC</w:t>
      </w:r>
      <w:proofErr w:type="spellEnd"/>
      <w:r w:rsidR="00073605" w:rsidRPr="00A01968">
        <w:rPr>
          <w:rFonts w:eastAsia="Times New Roman" w:cstheme="minorHAnsi"/>
          <w:sz w:val="24"/>
          <w:szCs w:val="24"/>
        </w:rPr>
        <w:t xml:space="preserve"> </w:t>
      </w:r>
      <w:proofErr w:type="spellStart"/>
      <w:r w:rsidR="00073605" w:rsidRPr="00A01968">
        <w:rPr>
          <w:rFonts w:eastAsia="Times New Roman" w:cstheme="minorHAnsi"/>
          <w:sz w:val="24"/>
          <w:szCs w:val="24"/>
        </w:rPr>
        <w:t>Web</w:t>
      </w:r>
      <w:proofErr w:type="spellEnd"/>
      <w:r w:rsidR="00073605" w:rsidRPr="00A01968">
        <w:rPr>
          <w:rFonts w:eastAsia="Times New Roman" w:cstheme="minorHAnsi"/>
          <w:sz w:val="24"/>
          <w:szCs w:val="24"/>
        </w:rPr>
        <w:t xml:space="preserve"> </w:t>
      </w:r>
      <w:proofErr w:type="spellStart"/>
      <w:r w:rsidR="00073605" w:rsidRPr="00A01968">
        <w:rPr>
          <w:rFonts w:eastAsia="Times New Roman" w:cstheme="minorHAnsi"/>
          <w:sz w:val="24"/>
          <w:szCs w:val="24"/>
        </w:rPr>
        <w:t>Navigator</w:t>
      </w:r>
      <w:proofErr w:type="spellEnd"/>
      <w:r w:rsidR="00073605" w:rsidRPr="00A01968">
        <w:rPr>
          <w:rFonts w:eastAsia="Times New Roman" w:cstheme="minorHAnsi"/>
          <w:sz w:val="24"/>
          <w:szCs w:val="24"/>
        </w:rPr>
        <w:t>)</w:t>
      </w:r>
      <w:r w:rsidRPr="00A01968">
        <w:rPr>
          <w:rFonts w:eastAsia="Times New Roman" w:cstheme="minorHAnsi"/>
          <w:sz w:val="24"/>
          <w:szCs w:val="24"/>
        </w:rPr>
        <w:t xml:space="preserve"> sistemai sukurti siurblinių darbinius langus, su technologinio proceso  informacinių ir kiekybinių parametrų atvaizdavimu. Į SCADA sistemą, turi būti perduodami signalai pateikti 3 – </w:t>
      </w:r>
      <w:proofErr w:type="spellStart"/>
      <w:r w:rsidRPr="00A01968">
        <w:rPr>
          <w:rFonts w:eastAsia="Times New Roman" w:cstheme="minorHAnsi"/>
          <w:sz w:val="24"/>
          <w:szCs w:val="24"/>
        </w:rPr>
        <w:t>čiame</w:t>
      </w:r>
      <w:proofErr w:type="spellEnd"/>
      <w:r w:rsidRPr="00A01968">
        <w:rPr>
          <w:rFonts w:eastAsia="Times New Roman" w:cstheme="minorHAnsi"/>
          <w:sz w:val="24"/>
          <w:szCs w:val="24"/>
        </w:rPr>
        <w:t xml:space="preserve"> punkte.</w:t>
      </w:r>
    </w:p>
    <w:p w14:paraId="79BBEC77" w14:textId="43E2CC2A" w:rsidR="00684CE9" w:rsidRPr="00A01968" w:rsidRDefault="00684CE9" w:rsidP="00F61D3C">
      <w:pPr>
        <w:spacing w:after="0" w:line="360" w:lineRule="auto"/>
        <w:ind w:firstLine="709"/>
        <w:contextualSpacing/>
        <w:jc w:val="both"/>
        <w:rPr>
          <w:rFonts w:eastAsia="Times New Roman" w:cstheme="minorHAnsi"/>
          <w:sz w:val="24"/>
          <w:szCs w:val="24"/>
        </w:rPr>
      </w:pPr>
      <w:r w:rsidRPr="00A01968">
        <w:rPr>
          <w:rFonts w:eastAsia="Times New Roman" w:cstheme="minorHAnsi"/>
          <w:b/>
          <w:bCs/>
          <w:sz w:val="24"/>
          <w:szCs w:val="24"/>
        </w:rPr>
        <w:t xml:space="preserve">III – </w:t>
      </w:r>
      <w:proofErr w:type="spellStart"/>
      <w:r w:rsidRPr="00A01968">
        <w:rPr>
          <w:rFonts w:eastAsia="Times New Roman" w:cstheme="minorHAnsi"/>
          <w:b/>
          <w:bCs/>
          <w:sz w:val="24"/>
          <w:szCs w:val="24"/>
        </w:rPr>
        <w:t>čio</w:t>
      </w:r>
      <w:proofErr w:type="spellEnd"/>
      <w:r w:rsidRPr="00A01968">
        <w:rPr>
          <w:rFonts w:eastAsia="Times New Roman" w:cstheme="minorHAnsi"/>
          <w:b/>
          <w:bCs/>
          <w:sz w:val="24"/>
          <w:szCs w:val="24"/>
        </w:rPr>
        <w:t xml:space="preserve"> kėlimo vandens siurblinėje Nr. 38 </w:t>
      </w:r>
      <w:r w:rsidRPr="00A01968">
        <w:rPr>
          <w:rFonts w:eastAsia="Times New Roman" w:cstheme="minorHAnsi"/>
          <w:bCs/>
          <w:sz w:val="24"/>
          <w:szCs w:val="24"/>
          <w:lang w:eastAsia="ar-SA"/>
        </w:rPr>
        <w:t>reikia atlikti rekonstrukcijos darbus. Demontuoti seną įrangą, s</w:t>
      </w:r>
      <w:r w:rsidRPr="00A01968">
        <w:rPr>
          <w:rFonts w:eastAsia="MS Mincho" w:cstheme="minorHAnsi"/>
          <w:bCs/>
          <w:sz w:val="24"/>
          <w:szCs w:val="24"/>
        </w:rPr>
        <w:t xml:space="preserve">uprojektuoti ir įrengti įvadinį jėgos ARĮ ir duomenų perdavimo skydą. Projektuojamam jėgos skydo užmaitinimui atvesti įvadinius kabelius nuo komercinės apskaitos skydų. Prie naujai sumontuoto jėgos skydo prijungti esamą vandens kėlimo stotelę bei kitą reikalingą įrangą. </w:t>
      </w:r>
      <w:r w:rsidRPr="00A01968">
        <w:rPr>
          <w:rFonts w:eastAsia="Times New Roman" w:cstheme="minorHAnsi"/>
          <w:sz w:val="24"/>
          <w:szCs w:val="24"/>
        </w:rPr>
        <w:t>Pakeisti elektros instaliaciją, naujai įrengti siurblinės apšvietimą, sumontuoti 2 šviestuvus siurblinės patalp</w:t>
      </w:r>
      <w:r w:rsidR="00AB4CB8" w:rsidRPr="00A01968">
        <w:rPr>
          <w:rFonts w:eastAsia="Times New Roman" w:cstheme="minorHAnsi"/>
          <w:sz w:val="24"/>
          <w:szCs w:val="24"/>
        </w:rPr>
        <w:t>oms</w:t>
      </w:r>
      <w:r w:rsidRPr="00A01968">
        <w:rPr>
          <w:rFonts w:eastAsia="Times New Roman" w:cstheme="minorHAnsi"/>
          <w:sz w:val="24"/>
          <w:szCs w:val="24"/>
        </w:rPr>
        <w:t xml:space="preserve"> apšvie</w:t>
      </w:r>
      <w:r w:rsidR="00AB4CB8" w:rsidRPr="00A01968">
        <w:rPr>
          <w:rFonts w:eastAsia="Times New Roman" w:cstheme="minorHAnsi"/>
          <w:sz w:val="24"/>
          <w:szCs w:val="24"/>
        </w:rPr>
        <w:t>sti</w:t>
      </w:r>
      <w:r w:rsidRPr="00A01968">
        <w:rPr>
          <w:rFonts w:eastAsia="Times New Roman" w:cstheme="minorHAnsi"/>
          <w:sz w:val="24"/>
          <w:szCs w:val="24"/>
        </w:rPr>
        <w:t xml:space="preserve">. Įrengti 4 rozetes, dvi rozetės, vieną trifazę 3P+N+E ir vieną vienfazę P+N+E, skirtas šildymui reguliuoti, kurias valdo patalpos temperatūros daviklis ir dvi rozetes, vieną trifazę 3P+N+E ir vieną vienfazę P+N+E, išoriniams įrenginiams prijungti. Visos rozetės privalo būti su nuotėkio rele. Šviestuvų ir rozečių įrengimo vietą derinti darbų atlikimo metu. </w:t>
      </w:r>
      <w:r w:rsidR="00073605" w:rsidRPr="00A01968">
        <w:rPr>
          <w:rFonts w:eastAsia="Times New Roman" w:cstheme="minorHAnsi"/>
          <w:sz w:val="24"/>
          <w:szCs w:val="24"/>
        </w:rPr>
        <w:t xml:space="preserve">Esamai </w:t>
      </w:r>
      <w:proofErr w:type="spellStart"/>
      <w:r w:rsidR="00073605" w:rsidRPr="00A01968">
        <w:rPr>
          <w:rFonts w:eastAsia="Times New Roman" w:cstheme="minorHAnsi"/>
          <w:sz w:val="24"/>
          <w:szCs w:val="24"/>
        </w:rPr>
        <w:t>WinCC</w:t>
      </w:r>
      <w:proofErr w:type="spellEnd"/>
      <w:r w:rsidR="00073605" w:rsidRPr="00A01968">
        <w:rPr>
          <w:rFonts w:eastAsia="Times New Roman" w:cstheme="minorHAnsi"/>
          <w:sz w:val="24"/>
          <w:szCs w:val="24"/>
        </w:rPr>
        <w:t xml:space="preserve"> SCADA (taip pat </w:t>
      </w:r>
      <w:proofErr w:type="spellStart"/>
      <w:r w:rsidR="00073605" w:rsidRPr="00A01968">
        <w:rPr>
          <w:rFonts w:eastAsia="Times New Roman" w:cstheme="minorHAnsi"/>
          <w:sz w:val="24"/>
          <w:szCs w:val="24"/>
        </w:rPr>
        <w:t>WinCC</w:t>
      </w:r>
      <w:proofErr w:type="spellEnd"/>
      <w:r w:rsidR="00073605" w:rsidRPr="00A01968">
        <w:rPr>
          <w:rFonts w:eastAsia="Times New Roman" w:cstheme="minorHAnsi"/>
          <w:sz w:val="24"/>
          <w:szCs w:val="24"/>
        </w:rPr>
        <w:t xml:space="preserve"> </w:t>
      </w:r>
      <w:proofErr w:type="spellStart"/>
      <w:r w:rsidR="00073605" w:rsidRPr="00A01968">
        <w:rPr>
          <w:rFonts w:eastAsia="Times New Roman" w:cstheme="minorHAnsi"/>
          <w:sz w:val="24"/>
          <w:szCs w:val="24"/>
        </w:rPr>
        <w:t>Web</w:t>
      </w:r>
      <w:proofErr w:type="spellEnd"/>
      <w:r w:rsidR="00073605" w:rsidRPr="00A01968">
        <w:rPr>
          <w:rFonts w:eastAsia="Times New Roman" w:cstheme="minorHAnsi"/>
          <w:sz w:val="24"/>
          <w:szCs w:val="24"/>
        </w:rPr>
        <w:t xml:space="preserve"> </w:t>
      </w:r>
      <w:proofErr w:type="spellStart"/>
      <w:r w:rsidR="00073605" w:rsidRPr="00A01968">
        <w:rPr>
          <w:rFonts w:eastAsia="Times New Roman" w:cstheme="minorHAnsi"/>
          <w:sz w:val="24"/>
          <w:szCs w:val="24"/>
        </w:rPr>
        <w:t>Navigator</w:t>
      </w:r>
      <w:proofErr w:type="spellEnd"/>
      <w:r w:rsidR="00073605" w:rsidRPr="00A01968">
        <w:rPr>
          <w:rFonts w:eastAsia="Times New Roman" w:cstheme="minorHAnsi"/>
          <w:sz w:val="24"/>
          <w:szCs w:val="24"/>
        </w:rPr>
        <w:t>)</w:t>
      </w:r>
      <w:r w:rsidRPr="00A01968">
        <w:rPr>
          <w:rFonts w:eastAsia="Times New Roman" w:cstheme="minorHAnsi"/>
          <w:sz w:val="24"/>
          <w:szCs w:val="24"/>
        </w:rPr>
        <w:t xml:space="preserve"> sistemai sukurti siurblinių darbinius langus, su technologinio proceso  informacinių ir kiekybinių parametrų atvaizdavimu. Į SCADA sistemą, turi būti perduodami signalai pateikti 3 – </w:t>
      </w:r>
      <w:proofErr w:type="spellStart"/>
      <w:r w:rsidRPr="00A01968">
        <w:rPr>
          <w:rFonts w:eastAsia="Times New Roman" w:cstheme="minorHAnsi"/>
          <w:sz w:val="24"/>
          <w:szCs w:val="24"/>
        </w:rPr>
        <w:t>čiame</w:t>
      </w:r>
      <w:proofErr w:type="spellEnd"/>
      <w:r w:rsidRPr="00A01968">
        <w:rPr>
          <w:rFonts w:eastAsia="Times New Roman" w:cstheme="minorHAnsi"/>
          <w:sz w:val="24"/>
          <w:szCs w:val="24"/>
        </w:rPr>
        <w:t xml:space="preserve"> punkte.</w:t>
      </w:r>
    </w:p>
    <w:p w14:paraId="2C0137D6" w14:textId="77777777" w:rsidR="00F61D3C" w:rsidRPr="00A01968" w:rsidRDefault="00F61D3C" w:rsidP="00F61D3C">
      <w:pPr>
        <w:spacing w:after="0" w:line="360" w:lineRule="auto"/>
        <w:ind w:firstLine="709"/>
        <w:contextualSpacing/>
        <w:jc w:val="both"/>
        <w:rPr>
          <w:rFonts w:eastAsia="Times New Roman" w:cstheme="minorHAnsi"/>
          <w:sz w:val="24"/>
          <w:szCs w:val="24"/>
        </w:rPr>
      </w:pPr>
    </w:p>
    <w:p w14:paraId="396B933B" w14:textId="77777777" w:rsidR="00684CE9" w:rsidRPr="00A01968" w:rsidRDefault="00684CE9" w:rsidP="00F61D3C">
      <w:pPr>
        <w:numPr>
          <w:ilvl w:val="0"/>
          <w:numId w:val="45"/>
        </w:numPr>
        <w:spacing w:after="0" w:line="360" w:lineRule="auto"/>
        <w:contextualSpacing/>
        <w:jc w:val="both"/>
        <w:rPr>
          <w:rFonts w:eastAsia="Times New Roman" w:cstheme="minorHAnsi"/>
          <w:b/>
          <w:sz w:val="24"/>
          <w:szCs w:val="24"/>
        </w:rPr>
      </w:pPr>
      <w:r w:rsidRPr="00A01968">
        <w:rPr>
          <w:rFonts w:eastAsia="Times New Roman" w:cstheme="minorHAnsi"/>
          <w:b/>
          <w:sz w:val="24"/>
          <w:szCs w:val="24"/>
        </w:rPr>
        <w:t>Bendrieji darbai:</w:t>
      </w:r>
    </w:p>
    <w:p w14:paraId="6EFC1DF7" w14:textId="77777777" w:rsidR="00684CE9" w:rsidRPr="00A01968" w:rsidRDefault="00684CE9" w:rsidP="00684CE9">
      <w:pPr>
        <w:numPr>
          <w:ilvl w:val="0"/>
          <w:numId w:val="4"/>
        </w:numPr>
        <w:spacing w:before="240" w:after="0" w:line="360" w:lineRule="auto"/>
        <w:ind w:left="0" w:firstLine="720"/>
        <w:contextualSpacing/>
        <w:jc w:val="both"/>
        <w:rPr>
          <w:rFonts w:eastAsia="Times New Roman" w:cstheme="minorHAnsi"/>
          <w:sz w:val="24"/>
          <w:szCs w:val="24"/>
        </w:rPr>
      </w:pPr>
      <w:r w:rsidRPr="00A01968">
        <w:rPr>
          <w:rFonts w:eastAsia="Times New Roman" w:cstheme="minorHAnsi"/>
          <w:sz w:val="24"/>
          <w:szCs w:val="24"/>
        </w:rPr>
        <w:t xml:space="preserve"> Prieš pradedant instaliavimo darbus parengti siurblinės projektą, įskaitant specifikaciją ir jį suderinti su Energetikos ir metrologijos ir Informacinių technologijų skyriais;</w:t>
      </w:r>
    </w:p>
    <w:p w14:paraId="59167D46" w14:textId="77777777" w:rsidR="00684CE9" w:rsidRPr="00A01968" w:rsidRDefault="00684CE9" w:rsidP="00684CE9">
      <w:pPr>
        <w:numPr>
          <w:ilvl w:val="0"/>
          <w:numId w:val="4"/>
        </w:numPr>
        <w:spacing w:before="240" w:after="0" w:line="360" w:lineRule="auto"/>
        <w:ind w:left="1080"/>
        <w:contextualSpacing/>
        <w:jc w:val="both"/>
        <w:rPr>
          <w:rFonts w:eastAsia="Times New Roman" w:cstheme="minorHAnsi"/>
          <w:sz w:val="24"/>
          <w:szCs w:val="24"/>
        </w:rPr>
      </w:pPr>
      <w:r w:rsidRPr="00A01968">
        <w:rPr>
          <w:rFonts w:eastAsia="Times New Roman" w:cstheme="minorHAnsi"/>
          <w:sz w:val="24"/>
          <w:szCs w:val="24"/>
        </w:rPr>
        <w:t xml:space="preserve">  0,4 </w:t>
      </w:r>
      <w:proofErr w:type="spellStart"/>
      <w:r w:rsidRPr="00A01968">
        <w:rPr>
          <w:rFonts w:eastAsia="Times New Roman" w:cstheme="minorHAnsi"/>
          <w:sz w:val="24"/>
          <w:szCs w:val="24"/>
        </w:rPr>
        <w:t>kV</w:t>
      </w:r>
      <w:proofErr w:type="spellEnd"/>
      <w:r w:rsidRPr="00A01968">
        <w:rPr>
          <w:rFonts w:eastAsia="Times New Roman" w:cstheme="minorHAnsi"/>
          <w:sz w:val="24"/>
          <w:szCs w:val="24"/>
        </w:rPr>
        <w:t xml:space="preserve"> paskirstymo skyduose numatyti:</w:t>
      </w:r>
    </w:p>
    <w:p w14:paraId="4ED0B9AD" w14:textId="77777777" w:rsidR="00684CE9" w:rsidRPr="00A01968" w:rsidRDefault="00684CE9" w:rsidP="00684CE9">
      <w:pPr>
        <w:numPr>
          <w:ilvl w:val="0"/>
          <w:numId w:val="25"/>
        </w:numPr>
        <w:spacing w:before="240" w:after="0" w:line="360" w:lineRule="auto"/>
        <w:ind w:left="1418" w:hanging="567"/>
        <w:contextualSpacing/>
        <w:jc w:val="both"/>
        <w:rPr>
          <w:rFonts w:eastAsia="Times New Roman" w:cstheme="minorHAnsi"/>
          <w:sz w:val="24"/>
          <w:szCs w:val="24"/>
        </w:rPr>
      </w:pPr>
      <w:r w:rsidRPr="00A01968">
        <w:rPr>
          <w:rFonts w:eastAsia="Times New Roman" w:cstheme="minorHAnsi"/>
          <w:sz w:val="24"/>
          <w:szCs w:val="24"/>
        </w:rPr>
        <w:t xml:space="preserve">0,4 </w:t>
      </w:r>
      <w:proofErr w:type="spellStart"/>
      <w:r w:rsidRPr="00A01968">
        <w:rPr>
          <w:rFonts w:eastAsia="Times New Roman" w:cstheme="minorHAnsi"/>
          <w:sz w:val="24"/>
          <w:szCs w:val="24"/>
        </w:rPr>
        <w:t>kV</w:t>
      </w:r>
      <w:proofErr w:type="spellEnd"/>
      <w:r w:rsidRPr="00A01968">
        <w:rPr>
          <w:rFonts w:eastAsia="Times New Roman" w:cstheme="minorHAnsi"/>
          <w:sz w:val="24"/>
          <w:szCs w:val="24"/>
        </w:rPr>
        <w:t xml:space="preserve"> įvadinius automatinius išjungiklius; </w:t>
      </w:r>
    </w:p>
    <w:p w14:paraId="65A8EDD9" w14:textId="275D040A" w:rsidR="00AB4CB8" w:rsidRPr="00A01968" w:rsidRDefault="00AB4CB8" w:rsidP="00684CE9">
      <w:pPr>
        <w:numPr>
          <w:ilvl w:val="0"/>
          <w:numId w:val="25"/>
        </w:numPr>
        <w:spacing w:before="240" w:after="0" w:line="360" w:lineRule="auto"/>
        <w:ind w:left="1418" w:hanging="567"/>
        <w:contextualSpacing/>
        <w:jc w:val="both"/>
        <w:rPr>
          <w:rFonts w:eastAsia="Times New Roman" w:cstheme="minorHAnsi"/>
          <w:sz w:val="24"/>
          <w:szCs w:val="24"/>
        </w:rPr>
      </w:pPr>
      <w:r w:rsidRPr="00A01968">
        <w:rPr>
          <w:rFonts w:eastAsia="Times New Roman" w:cstheme="minorHAnsi"/>
          <w:sz w:val="24"/>
          <w:szCs w:val="24"/>
        </w:rPr>
        <w:t>Trečio kėlimo vandens siurblinės</w:t>
      </w:r>
      <w:r w:rsidR="00684CE9" w:rsidRPr="00A01968">
        <w:rPr>
          <w:rFonts w:eastAsia="Times New Roman" w:cstheme="minorHAnsi"/>
          <w:sz w:val="24"/>
          <w:szCs w:val="24"/>
        </w:rPr>
        <w:t xml:space="preserve">e, kur yra du elektros įvadai įrengti magnetinius </w:t>
      </w:r>
      <w:proofErr w:type="spellStart"/>
      <w:r w:rsidR="00684CE9" w:rsidRPr="00A01968">
        <w:rPr>
          <w:rFonts w:eastAsia="Times New Roman" w:cstheme="minorHAnsi"/>
          <w:sz w:val="24"/>
          <w:szCs w:val="24"/>
        </w:rPr>
        <w:t>kontaktorius</w:t>
      </w:r>
      <w:proofErr w:type="spellEnd"/>
      <w:r w:rsidR="00684CE9" w:rsidRPr="00A01968">
        <w:rPr>
          <w:rFonts w:eastAsia="Times New Roman" w:cstheme="minorHAnsi"/>
          <w:sz w:val="24"/>
          <w:szCs w:val="24"/>
        </w:rPr>
        <w:t xml:space="preserve"> ARĮ prijungimui. </w:t>
      </w:r>
    </w:p>
    <w:p w14:paraId="386FF41F" w14:textId="1E2AFB8E" w:rsidR="00684CE9" w:rsidRPr="00A01968" w:rsidRDefault="00AB4CB8" w:rsidP="00684CE9">
      <w:pPr>
        <w:numPr>
          <w:ilvl w:val="0"/>
          <w:numId w:val="25"/>
        </w:numPr>
        <w:spacing w:before="240" w:after="0" w:line="360" w:lineRule="auto"/>
        <w:ind w:left="1418" w:hanging="567"/>
        <w:contextualSpacing/>
        <w:jc w:val="both"/>
        <w:rPr>
          <w:rFonts w:eastAsia="Times New Roman" w:cstheme="minorHAnsi"/>
          <w:sz w:val="24"/>
          <w:szCs w:val="24"/>
        </w:rPr>
      </w:pPr>
      <w:r w:rsidRPr="00A01968">
        <w:rPr>
          <w:rFonts w:eastAsia="Times New Roman" w:cstheme="minorHAnsi"/>
          <w:sz w:val="24"/>
          <w:szCs w:val="24"/>
        </w:rPr>
        <w:t>Į</w:t>
      </w:r>
      <w:r w:rsidR="00684CE9" w:rsidRPr="00A01968">
        <w:rPr>
          <w:rFonts w:eastAsia="Times New Roman" w:cstheme="minorHAnsi"/>
          <w:sz w:val="24"/>
          <w:szCs w:val="24"/>
        </w:rPr>
        <w:t>rengti trijų padėčių paketinį įvadinį kirtiklį (I-0-II 32A) bei avarinio rezervinio maitinimo nuo generatoriaus prijungimą į 5P-32A.</w:t>
      </w:r>
    </w:p>
    <w:p w14:paraId="39F50DAC" w14:textId="77777777" w:rsidR="00684CE9" w:rsidRPr="00A01968" w:rsidRDefault="00684CE9" w:rsidP="00684CE9">
      <w:pPr>
        <w:numPr>
          <w:ilvl w:val="0"/>
          <w:numId w:val="25"/>
        </w:numPr>
        <w:spacing w:before="240" w:after="0" w:line="360" w:lineRule="auto"/>
        <w:ind w:left="1418" w:hanging="567"/>
        <w:contextualSpacing/>
        <w:jc w:val="both"/>
        <w:rPr>
          <w:rFonts w:eastAsia="Times New Roman" w:cstheme="minorHAnsi"/>
          <w:sz w:val="24"/>
          <w:szCs w:val="24"/>
        </w:rPr>
      </w:pPr>
      <w:r w:rsidRPr="00A01968">
        <w:rPr>
          <w:rFonts w:eastAsia="Times New Roman" w:cstheme="minorHAnsi"/>
          <w:sz w:val="24"/>
          <w:szCs w:val="24"/>
        </w:rPr>
        <w:t>Įtampos kontrolės reles;</w:t>
      </w:r>
    </w:p>
    <w:p w14:paraId="091A531C" w14:textId="77777777" w:rsidR="00684CE9" w:rsidRPr="00A01968" w:rsidRDefault="00684CE9" w:rsidP="00684CE9">
      <w:pPr>
        <w:numPr>
          <w:ilvl w:val="0"/>
          <w:numId w:val="25"/>
        </w:numPr>
        <w:spacing w:before="240" w:after="0" w:line="360" w:lineRule="auto"/>
        <w:ind w:left="1418" w:hanging="567"/>
        <w:contextualSpacing/>
        <w:jc w:val="both"/>
        <w:rPr>
          <w:rFonts w:eastAsia="Times New Roman" w:cstheme="minorHAnsi"/>
          <w:sz w:val="24"/>
          <w:szCs w:val="24"/>
        </w:rPr>
      </w:pPr>
      <w:r w:rsidRPr="00A01968">
        <w:rPr>
          <w:rFonts w:eastAsia="Times New Roman" w:cstheme="minorHAnsi"/>
          <w:sz w:val="24"/>
          <w:szCs w:val="24"/>
        </w:rPr>
        <w:t>Rodyklinius voltmetrus maitinimo įtampai matuoti tarp fazių bei fazių ir nulio;</w:t>
      </w:r>
    </w:p>
    <w:p w14:paraId="51F3018F" w14:textId="77777777" w:rsidR="00684CE9" w:rsidRPr="00A01968" w:rsidRDefault="00684CE9" w:rsidP="00684CE9">
      <w:pPr>
        <w:numPr>
          <w:ilvl w:val="0"/>
          <w:numId w:val="25"/>
        </w:numPr>
        <w:spacing w:before="240" w:after="0" w:line="360" w:lineRule="auto"/>
        <w:ind w:left="1418" w:hanging="567"/>
        <w:contextualSpacing/>
        <w:jc w:val="both"/>
        <w:rPr>
          <w:rFonts w:eastAsia="Times New Roman" w:cstheme="minorHAnsi"/>
          <w:sz w:val="24"/>
          <w:szCs w:val="24"/>
        </w:rPr>
      </w:pPr>
      <w:r w:rsidRPr="00A01968">
        <w:rPr>
          <w:rFonts w:eastAsia="Times New Roman" w:cstheme="minorHAnsi"/>
          <w:sz w:val="24"/>
          <w:szCs w:val="24"/>
        </w:rPr>
        <w:t>Automatinius išjungiklius bei nuotėkio relės siurblinės elektros energijos vartotojų prijungimui ir apsaugai;</w:t>
      </w:r>
    </w:p>
    <w:p w14:paraId="728FA11D" w14:textId="77777777" w:rsidR="00684CE9" w:rsidRPr="00A01968" w:rsidRDefault="00684CE9" w:rsidP="00684CE9">
      <w:pPr>
        <w:numPr>
          <w:ilvl w:val="0"/>
          <w:numId w:val="25"/>
        </w:numPr>
        <w:spacing w:before="240" w:after="0" w:line="360" w:lineRule="auto"/>
        <w:ind w:left="1418" w:hanging="567"/>
        <w:contextualSpacing/>
        <w:jc w:val="both"/>
        <w:rPr>
          <w:rFonts w:eastAsia="Times New Roman" w:cstheme="minorHAnsi"/>
          <w:sz w:val="24"/>
          <w:szCs w:val="24"/>
        </w:rPr>
      </w:pPr>
      <w:r w:rsidRPr="00A01968">
        <w:rPr>
          <w:rFonts w:eastAsia="Times New Roman" w:cstheme="minorHAnsi"/>
          <w:sz w:val="24"/>
          <w:szCs w:val="24"/>
        </w:rPr>
        <w:t>ARĮ būsenos šviesinę signalizacijos įrangą;</w:t>
      </w:r>
    </w:p>
    <w:p w14:paraId="0B24D165" w14:textId="77777777" w:rsidR="00684CE9" w:rsidRPr="00A01968" w:rsidRDefault="00684CE9" w:rsidP="00684CE9">
      <w:pPr>
        <w:numPr>
          <w:ilvl w:val="0"/>
          <w:numId w:val="25"/>
        </w:numPr>
        <w:spacing w:before="240" w:after="0" w:line="360" w:lineRule="auto"/>
        <w:ind w:left="1418" w:hanging="567"/>
        <w:contextualSpacing/>
        <w:jc w:val="both"/>
        <w:rPr>
          <w:rFonts w:eastAsia="Times New Roman" w:cstheme="minorHAnsi"/>
          <w:sz w:val="24"/>
          <w:szCs w:val="24"/>
        </w:rPr>
      </w:pPr>
      <w:r w:rsidRPr="00A01968">
        <w:rPr>
          <w:rFonts w:eastAsia="Times New Roman" w:cstheme="minorHAnsi"/>
          <w:sz w:val="24"/>
          <w:szCs w:val="24"/>
        </w:rPr>
        <w:t>Viršįtampių ribotuvą kiekvienam įvadui.</w:t>
      </w:r>
    </w:p>
    <w:p w14:paraId="1E81CCE9" w14:textId="77777777" w:rsidR="00684CE9" w:rsidRPr="00A01968" w:rsidRDefault="00684CE9" w:rsidP="00684CE9">
      <w:pPr>
        <w:numPr>
          <w:ilvl w:val="0"/>
          <w:numId w:val="4"/>
        </w:numPr>
        <w:spacing w:before="240" w:after="0" w:line="360" w:lineRule="auto"/>
        <w:ind w:left="0" w:firstLine="720"/>
        <w:contextualSpacing/>
        <w:jc w:val="both"/>
        <w:rPr>
          <w:rFonts w:eastAsia="Times New Roman" w:cstheme="minorHAnsi"/>
          <w:sz w:val="24"/>
          <w:szCs w:val="24"/>
        </w:rPr>
      </w:pPr>
      <w:r w:rsidRPr="00A01968">
        <w:rPr>
          <w:rFonts w:eastAsia="Times New Roman" w:cstheme="minorHAnsi"/>
          <w:sz w:val="24"/>
          <w:szCs w:val="24"/>
        </w:rPr>
        <w:lastRenderedPageBreak/>
        <w:t>Visų naujai montuojamų elektros prietaisų (šviestuvų, jungiklių, rozečių ir kt.) apsaugos laipsnis turi būti nemažesnis nei IP65.</w:t>
      </w:r>
    </w:p>
    <w:p w14:paraId="749EC97A" w14:textId="77777777" w:rsidR="00684CE9" w:rsidRPr="00A01968" w:rsidRDefault="00684CE9" w:rsidP="00684CE9">
      <w:pPr>
        <w:numPr>
          <w:ilvl w:val="0"/>
          <w:numId w:val="4"/>
        </w:numPr>
        <w:spacing w:before="240" w:after="0" w:line="360" w:lineRule="auto"/>
        <w:ind w:left="0" w:firstLine="720"/>
        <w:contextualSpacing/>
        <w:jc w:val="both"/>
        <w:rPr>
          <w:rFonts w:eastAsia="Times New Roman" w:cstheme="minorHAnsi"/>
          <w:sz w:val="24"/>
          <w:szCs w:val="24"/>
        </w:rPr>
      </w:pPr>
      <w:r w:rsidRPr="00A01968">
        <w:rPr>
          <w:rFonts w:eastAsia="Times New Roman" w:cstheme="minorHAnsi"/>
          <w:sz w:val="24"/>
          <w:szCs w:val="24"/>
        </w:rPr>
        <w:t>Naujai sumontuoti šviestuvai turi būti LED tipo;</w:t>
      </w:r>
    </w:p>
    <w:p w14:paraId="0AA44E6D" w14:textId="77777777" w:rsidR="00684CE9" w:rsidRPr="00A01968" w:rsidRDefault="00684CE9" w:rsidP="00684CE9">
      <w:pPr>
        <w:numPr>
          <w:ilvl w:val="0"/>
          <w:numId w:val="4"/>
        </w:numPr>
        <w:spacing w:before="240" w:after="0" w:line="360" w:lineRule="auto"/>
        <w:ind w:left="0" w:firstLine="720"/>
        <w:contextualSpacing/>
        <w:jc w:val="both"/>
        <w:rPr>
          <w:rFonts w:eastAsia="Times New Roman" w:cstheme="minorHAnsi"/>
          <w:sz w:val="24"/>
          <w:szCs w:val="24"/>
        </w:rPr>
      </w:pPr>
      <w:r w:rsidRPr="00A01968">
        <w:rPr>
          <w:rFonts w:eastAsia="Times New Roman" w:cstheme="minorHAnsi"/>
          <w:sz w:val="24"/>
          <w:szCs w:val="24"/>
        </w:rPr>
        <w:t xml:space="preserve">Patalpos temperatūros palaikymui sumontuoti rozetes, kurias per magnetinį </w:t>
      </w:r>
      <w:proofErr w:type="spellStart"/>
      <w:r w:rsidRPr="00A01968">
        <w:rPr>
          <w:rFonts w:eastAsia="Times New Roman" w:cstheme="minorHAnsi"/>
          <w:sz w:val="24"/>
          <w:szCs w:val="24"/>
        </w:rPr>
        <w:t>kontaktorių</w:t>
      </w:r>
      <w:proofErr w:type="spellEnd"/>
      <w:r w:rsidRPr="00A01968">
        <w:rPr>
          <w:rFonts w:eastAsia="Times New Roman" w:cstheme="minorHAnsi"/>
          <w:sz w:val="24"/>
          <w:szCs w:val="24"/>
        </w:rPr>
        <w:t xml:space="preserve"> junginėtu reguliuojamas temperatūros daviklis. Daviklio apsaugos laipsnis nemažesnis IP65.</w:t>
      </w:r>
    </w:p>
    <w:p w14:paraId="5C615DE0" w14:textId="77777777" w:rsidR="00684CE9" w:rsidRPr="00A01968" w:rsidRDefault="00684CE9" w:rsidP="00684CE9">
      <w:pPr>
        <w:numPr>
          <w:ilvl w:val="0"/>
          <w:numId w:val="4"/>
        </w:numPr>
        <w:spacing w:before="240" w:after="0" w:line="360" w:lineRule="auto"/>
        <w:ind w:left="0" w:firstLine="720"/>
        <w:contextualSpacing/>
        <w:jc w:val="both"/>
        <w:rPr>
          <w:rFonts w:eastAsia="Times New Roman" w:cstheme="minorHAnsi"/>
          <w:sz w:val="24"/>
          <w:szCs w:val="24"/>
        </w:rPr>
      </w:pPr>
      <w:r w:rsidRPr="00A01968">
        <w:rPr>
          <w:rFonts w:eastAsia="Times New Roman" w:cstheme="minorHAnsi"/>
          <w:sz w:val="24"/>
          <w:szCs w:val="24"/>
        </w:rPr>
        <w:t xml:space="preserve">Naujos elektros įrangos montavimui naudoti plastikinius skydus, tinkamus naudoti 0,4 </w:t>
      </w:r>
      <w:proofErr w:type="spellStart"/>
      <w:r w:rsidRPr="00A01968">
        <w:rPr>
          <w:rFonts w:eastAsia="Times New Roman" w:cstheme="minorHAnsi"/>
          <w:sz w:val="24"/>
          <w:szCs w:val="24"/>
        </w:rPr>
        <w:t>kV</w:t>
      </w:r>
      <w:proofErr w:type="spellEnd"/>
      <w:r w:rsidRPr="00A01968">
        <w:rPr>
          <w:rFonts w:eastAsia="Times New Roman" w:cstheme="minorHAnsi"/>
          <w:sz w:val="24"/>
          <w:szCs w:val="24"/>
        </w:rPr>
        <w:t xml:space="preserve"> 50Hz įtampos tinkle. Skydas aptarnaujamas iš priekinės pusės. Durys turi atsidaryti 120° kampu. Skydas turi būti atsparus smūgiams IK8, apsaugos laipsnis nemažiau IP65.</w:t>
      </w:r>
    </w:p>
    <w:p w14:paraId="1E5B2FA5" w14:textId="77777777" w:rsidR="00684CE9" w:rsidRPr="00A01968" w:rsidRDefault="00684CE9" w:rsidP="00684CE9">
      <w:pPr>
        <w:numPr>
          <w:ilvl w:val="0"/>
          <w:numId w:val="4"/>
        </w:numPr>
        <w:spacing w:before="240" w:after="0" w:line="360" w:lineRule="auto"/>
        <w:ind w:left="0" w:firstLine="720"/>
        <w:contextualSpacing/>
        <w:jc w:val="both"/>
        <w:rPr>
          <w:rFonts w:eastAsia="Times New Roman" w:cstheme="minorHAnsi"/>
          <w:sz w:val="24"/>
          <w:szCs w:val="24"/>
        </w:rPr>
      </w:pPr>
      <w:r w:rsidRPr="00A01968">
        <w:rPr>
          <w:rFonts w:eastAsia="Times New Roman" w:cstheme="minorHAnsi"/>
          <w:sz w:val="24"/>
          <w:szCs w:val="24"/>
        </w:rPr>
        <w:t>Siekiant išsaugoti skydų sandarumą naudoti daugiavietį guminį sandariklį, kurio apsaugos laipsnis ne mažesnis nei IP65</w:t>
      </w:r>
    </w:p>
    <w:p w14:paraId="2B3F9B8B" w14:textId="77777777" w:rsidR="00684CE9" w:rsidRPr="00A01968" w:rsidRDefault="00684CE9" w:rsidP="00684CE9">
      <w:pPr>
        <w:numPr>
          <w:ilvl w:val="0"/>
          <w:numId w:val="4"/>
        </w:numPr>
        <w:spacing w:before="240" w:after="0" w:line="360" w:lineRule="auto"/>
        <w:ind w:left="0" w:firstLine="720"/>
        <w:contextualSpacing/>
        <w:jc w:val="both"/>
        <w:rPr>
          <w:rFonts w:eastAsia="Times New Roman" w:cstheme="minorHAnsi"/>
          <w:sz w:val="24"/>
          <w:szCs w:val="24"/>
        </w:rPr>
      </w:pPr>
      <w:r w:rsidRPr="00A01968">
        <w:rPr>
          <w:rFonts w:eastAsia="Times New Roman" w:cstheme="minorHAnsi"/>
          <w:sz w:val="24"/>
          <w:szCs w:val="24"/>
        </w:rPr>
        <w:t xml:space="preserve">Apsaugai nuo įsilaužimo ant įėjimo durų įrengti </w:t>
      </w:r>
      <w:proofErr w:type="spellStart"/>
      <w:r w:rsidRPr="00A01968">
        <w:rPr>
          <w:rFonts w:eastAsia="Times New Roman" w:cstheme="minorHAnsi"/>
          <w:sz w:val="24"/>
          <w:szCs w:val="24"/>
        </w:rPr>
        <w:t>herkoninius</w:t>
      </w:r>
      <w:proofErr w:type="spellEnd"/>
      <w:r w:rsidRPr="00A01968">
        <w:rPr>
          <w:rFonts w:eastAsia="Times New Roman" w:cstheme="minorHAnsi"/>
          <w:sz w:val="24"/>
          <w:szCs w:val="24"/>
        </w:rPr>
        <w:t xml:space="preserve"> - magnetinius kontaktus, kuriais numatoma perduoti signalus apie siurblinės durų atidarymą;</w:t>
      </w:r>
    </w:p>
    <w:p w14:paraId="02E61C4F" w14:textId="77777777" w:rsidR="00684CE9" w:rsidRPr="00A01968" w:rsidRDefault="00684CE9" w:rsidP="00684CE9">
      <w:pPr>
        <w:numPr>
          <w:ilvl w:val="0"/>
          <w:numId w:val="4"/>
        </w:numPr>
        <w:spacing w:before="240" w:after="0" w:line="360" w:lineRule="auto"/>
        <w:ind w:left="0" w:firstLine="720"/>
        <w:contextualSpacing/>
        <w:jc w:val="both"/>
        <w:rPr>
          <w:rFonts w:eastAsia="Times New Roman" w:cstheme="minorHAnsi"/>
          <w:sz w:val="24"/>
          <w:szCs w:val="24"/>
        </w:rPr>
      </w:pPr>
      <w:r w:rsidRPr="00A01968">
        <w:rPr>
          <w:rFonts w:eastAsia="Times New Roman" w:cstheme="minorHAnsi"/>
          <w:sz w:val="24"/>
          <w:szCs w:val="24"/>
        </w:rPr>
        <w:t>Nutiesti kabelius tarp vandens pakėlimo stotelės ir jėgos skydo bei tarp vandens pakėlimo stotelės ir ryšio perdavimo skydo;</w:t>
      </w:r>
    </w:p>
    <w:p w14:paraId="50D8BF17" w14:textId="77777777" w:rsidR="00684CE9" w:rsidRPr="00A01968" w:rsidRDefault="00684CE9" w:rsidP="00684CE9">
      <w:pPr>
        <w:numPr>
          <w:ilvl w:val="0"/>
          <w:numId w:val="4"/>
        </w:numPr>
        <w:spacing w:before="240" w:after="0" w:line="360" w:lineRule="auto"/>
        <w:ind w:left="0" w:firstLine="720"/>
        <w:contextualSpacing/>
        <w:jc w:val="both"/>
        <w:rPr>
          <w:rFonts w:eastAsia="Times New Roman" w:cstheme="minorHAnsi"/>
          <w:sz w:val="24"/>
          <w:szCs w:val="24"/>
        </w:rPr>
      </w:pPr>
      <w:r w:rsidRPr="00A01968">
        <w:rPr>
          <w:rFonts w:eastAsia="Times New Roman" w:cstheme="minorHAnsi"/>
          <w:sz w:val="24"/>
          <w:szCs w:val="24"/>
        </w:rPr>
        <w:t>Prieš pradedant siurblinės rekonstrukcijos darbus, ne mažiau kaip prieš 48h informuoti gyventojus apie galimą vandens nutraukimą;</w:t>
      </w:r>
    </w:p>
    <w:p w14:paraId="2627BEA2" w14:textId="77777777" w:rsidR="00684CE9" w:rsidRPr="00A01968" w:rsidRDefault="00684CE9" w:rsidP="00684CE9">
      <w:pPr>
        <w:numPr>
          <w:ilvl w:val="0"/>
          <w:numId w:val="4"/>
        </w:numPr>
        <w:spacing w:before="240" w:after="0" w:line="360" w:lineRule="auto"/>
        <w:ind w:left="0" w:firstLine="720"/>
        <w:contextualSpacing/>
        <w:jc w:val="both"/>
        <w:rPr>
          <w:rFonts w:eastAsia="Times New Roman" w:cstheme="minorHAnsi"/>
          <w:sz w:val="24"/>
          <w:szCs w:val="24"/>
        </w:rPr>
      </w:pPr>
      <w:r w:rsidRPr="00A01968">
        <w:rPr>
          <w:rFonts w:eastAsia="Times New Roman" w:cstheme="minorHAnsi"/>
          <w:sz w:val="24"/>
          <w:szCs w:val="24"/>
        </w:rPr>
        <w:t>Demontuotą sena įrangą pristatyti nurodytu adresu.</w:t>
      </w:r>
    </w:p>
    <w:p w14:paraId="32B33063" w14:textId="5B39B004" w:rsidR="00D877E2" w:rsidRPr="00A01968" w:rsidRDefault="00D877E2" w:rsidP="00F61D3C">
      <w:pPr>
        <w:pStyle w:val="Sraopastraipa"/>
        <w:numPr>
          <w:ilvl w:val="0"/>
          <w:numId w:val="46"/>
        </w:numPr>
        <w:spacing w:before="240" w:after="0" w:line="360" w:lineRule="auto"/>
        <w:jc w:val="both"/>
        <w:rPr>
          <w:rFonts w:cstheme="minorHAnsi"/>
          <w:b/>
          <w:sz w:val="24"/>
          <w:szCs w:val="24"/>
        </w:rPr>
      </w:pPr>
      <w:r w:rsidRPr="00A01968">
        <w:rPr>
          <w:rFonts w:cstheme="minorHAnsi"/>
          <w:b/>
          <w:sz w:val="24"/>
          <w:szCs w:val="24"/>
        </w:rPr>
        <w:t>Proceso valdymas</w:t>
      </w:r>
    </w:p>
    <w:p w14:paraId="6CC345FF" w14:textId="1F5D5606" w:rsidR="00F61D3C" w:rsidRPr="00A01968" w:rsidRDefault="00F61D3C" w:rsidP="00F61D3C">
      <w:pPr>
        <w:spacing w:after="0" w:line="360" w:lineRule="auto"/>
        <w:ind w:firstLine="1298"/>
        <w:jc w:val="both"/>
        <w:rPr>
          <w:rFonts w:cstheme="minorHAnsi"/>
          <w:sz w:val="24"/>
          <w:szCs w:val="24"/>
        </w:rPr>
      </w:pPr>
      <w:r w:rsidRPr="00A01968">
        <w:rPr>
          <w:rFonts w:cstheme="minorHAnsi"/>
          <w:sz w:val="24"/>
          <w:szCs w:val="24"/>
        </w:rPr>
        <w:t>Ryšio perdavimo įranga turi dirbti nepriklausomai ir užtikrinti patikimą ir savalaikį duomenų perdavimą į centrinę dispečerinę. Apsaugai nuo tinklo įtampos svyravimų ir nuo el. energijos tiekimo pertrūkių ryšio perdavimo įrangos maitinamas per nepertraukiamo el. maitinimo šaltinį 24V DC 5A su NEŠ funkcija ir akumuliatoriais. NEŠ arba maitinimo šaltiniai 24V DC 10A su NEŠ funkcija ir akumuliatoriais skirtas tik ryšio perdavimo įrangai ir kontrolinių (matavimo) grandinių maitinimui, kad nuolat būtų stebimas vandens slėgis siurblinėje ir fiksuojamas įsilaužimo pavojus. Turi būti realizuotas duomenų perdavimas į esamą SCADA per telekomunikacinių paslaugų operatorių 4G su APN technologija. Ryšio protokolas turi pilnai atitikti esamą, realizuoti “</w:t>
      </w:r>
      <w:proofErr w:type="spellStart"/>
      <w:r w:rsidRPr="00A01968">
        <w:rPr>
          <w:rFonts w:cstheme="minorHAnsi"/>
          <w:sz w:val="24"/>
          <w:szCs w:val="24"/>
        </w:rPr>
        <w:t>master</w:t>
      </w:r>
      <w:proofErr w:type="spellEnd"/>
      <w:r w:rsidRPr="00A01968">
        <w:rPr>
          <w:rFonts w:cstheme="minorHAnsi"/>
          <w:sz w:val="24"/>
          <w:szCs w:val="24"/>
        </w:rPr>
        <w:t xml:space="preserve">-slave” apsikeitimą vaidmenimis bei užtikrinti, jog  perduodamų duomenų kiekis bus mažesnis negu </w:t>
      </w:r>
      <w:r w:rsidR="00073605" w:rsidRPr="00A01968">
        <w:rPr>
          <w:rFonts w:cstheme="minorHAnsi"/>
          <w:sz w:val="24"/>
          <w:szCs w:val="24"/>
        </w:rPr>
        <w:t>200</w:t>
      </w:r>
      <w:r w:rsidRPr="00A01968">
        <w:rPr>
          <w:rFonts w:cstheme="minorHAnsi"/>
          <w:sz w:val="24"/>
          <w:szCs w:val="24"/>
        </w:rPr>
        <w:t xml:space="preserve"> MB per mėnesį, neprarandant operatyvumo: visi avariniai ir neleistinos būsenos signalai dispečerinėje turi būti pateikiami išimties tvarka nedelsiant, su priėmimo patvirtinimu. Tai būtina sąlyga efektyviam budinčio personalo darbui užtikrinti.</w:t>
      </w:r>
    </w:p>
    <w:p w14:paraId="1A612BE5" w14:textId="77777777" w:rsidR="00F61D3C" w:rsidRPr="00A01968" w:rsidRDefault="00F61D3C" w:rsidP="00F61D3C">
      <w:pPr>
        <w:spacing w:after="0" w:line="360" w:lineRule="auto"/>
        <w:ind w:firstLine="1298"/>
        <w:jc w:val="both"/>
        <w:rPr>
          <w:rFonts w:cstheme="minorHAnsi"/>
          <w:sz w:val="24"/>
          <w:szCs w:val="24"/>
        </w:rPr>
      </w:pPr>
      <w:r w:rsidRPr="00A01968">
        <w:rPr>
          <w:rFonts w:cstheme="minorHAnsi"/>
          <w:sz w:val="24"/>
          <w:szCs w:val="24"/>
        </w:rPr>
        <w:lastRenderedPageBreak/>
        <w:t xml:space="preserve">Iš vandens pakėlimo stotelės per Modbus RTU jungtį (jei vandens kėlimo stotelėje nėra sumontuoto CIM200 modulio, rangovas savo lėšomis turi įrengti ši modulį) turi būti nuskaitomi ir į SCADA sistemą perduodami šie signalai: </w:t>
      </w:r>
    </w:p>
    <w:p w14:paraId="1CDDA52B"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 xml:space="preserve">Siurblio S-01 darbas (skaitmeninis signalas); </w:t>
      </w:r>
    </w:p>
    <w:p w14:paraId="7E162634"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S-01 avarija (skaitmeninis signalas, iššifravimas pagal kodą);</w:t>
      </w:r>
    </w:p>
    <w:p w14:paraId="32C492F3"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S-01 darbo valandos (skaitmeninis signalas);</w:t>
      </w:r>
    </w:p>
    <w:p w14:paraId="3A464A12"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 xml:space="preserve">Siurblio S-01 srovė (skaitmeninis signalas); </w:t>
      </w:r>
    </w:p>
    <w:p w14:paraId="35946D8E"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S-01 darbo dažnį (skaitmeninis signalas);</w:t>
      </w:r>
    </w:p>
    <w:p w14:paraId="1A3BB256"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S-01 apsikrovimas, procentais (skaitmeninis signalas);</w:t>
      </w:r>
    </w:p>
    <w:p w14:paraId="7F35473C"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 xml:space="preserve">Siurblio S-02 darbas (skaitmeninis signalas); </w:t>
      </w:r>
    </w:p>
    <w:p w14:paraId="39FAB944"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S-02 avarija (skaitmeninis signalas, iššifravimas pagal kodą);</w:t>
      </w:r>
    </w:p>
    <w:p w14:paraId="62A231E7"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S-02 darbo valandos (skaitmeninis signalas);</w:t>
      </w:r>
    </w:p>
    <w:p w14:paraId="036160B6"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 xml:space="preserve">Siurblio S-02 srovė (skaitmeninis signalas); </w:t>
      </w:r>
    </w:p>
    <w:p w14:paraId="49C7C7E9"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S-02 darbo dažnį (skaitmeninis signalas);</w:t>
      </w:r>
    </w:p>
    <w:p w14:paraId="104D0C6A"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S-02 apsikrovimas, procentais (skaitmeninis signalas);</w:t>
      </w:r>
    </w:p>
    <w:p w14:paraId="76E1FF05"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 xml:space="preserve">Siurblio S-03 darbas (skaitmeninis signalas); </w:t>
      </w:r>
    </w:p>
    <w:p w14:paraId="57014BB7"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S-03 avarija (skaitmeninis signalas, iššifravimas pagal kodą);</w:t>
      </w:r>
    </w:p>
    <w:p w14:paraId="67C290B5"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S-03 darbo valandos (skaitmeninis signalas);</w:t>
      </w:r>
    </w:p>
    <w:p w14:paraId="2E3658CE"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 xml:space="preserve">Siurblio S-03 srovė (skaitmeninis signalas); </w:t>
      </w:r>
    </w:p>
    <w:p w14:paraId="75F9A3A2"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S-03 darbo dažnį (skaitmeninis signalas);</w:t>
      </w:r>
    </w:p>
    <w:p w14:paraId="05078507"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S-03 apsikrovimas, procentais (skaitmeninis signalas);</w:t>
      </w:r>
    </w:p>
    <w:p w14:paraId="0C8704BC"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 xml:space="preserve">Siurblio S-01 rankinis/automatinis režimas; </w:t>
      </w:r>
    </w:p>
    <w:p w14:paraId="32CD53B3"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S-02 rankinis/automatinis režimas;</w:t>
      </w:r>
    </w:p>
    <w:p w14:paraId="0A10C4BC"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Siurblio S-03 rankinis/automatinis režimas;</w:t>
      </w:r>
    </w:p>
    <w:p w14:paraId="4F983C99"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Vandens pakėlimo stotelės gedimas (skaitmeninis signalas, iššifravimas pagal kodą);</w:t>
      </w:r>
    </w:p>
    <w:p w14:paraId="0E883E45" w14:textId="75FA8E06" w:rsidR="00F61D3C" w:rsidRPr="00A01968" w:rsidRDefault="00073605" w:rsidP="00073605">
      <w:pPr>
        <w:spacing w:after="0" w:line="360" w:lineRule="auto"/>
        <w:ind w:firstLine="567"/>
        <w:jc w:val="both"/>
        <w:rPr>
          <w:rFonts w:cstheme="minorHAnsi"/>
          <w:sz w:val="24"/>
          <w:szCs w:val="24"/>
        </w:rPr>
      </w:pPr>
      <w:r w:rsidRPr="00A01968">
        <w:rPr>
          <w:rFonts w:cstheme="minorHAnsi"/>
          <w:sz w:val="24"/>
          <w:szCs w:val="24"/>
        </w:rPr>
        <w:t>Papildomi signalai, nepriklausomi nuo vandens pakėlimo stotelės, kurie turi būti perduodami iš siurblinėje sumontuoto PLV į SCADA sistemą net ir sutrikus vandens pakėlimo stotelės darbui yra šie</w:t>
      </w:r>
      <w:r w:rsidR="00F61D3C" w:rsidRPr="00A01968">
        <w:rPr>
          <w:rFonts w:cstheme="minorHAnsi"/>
          <w:sz w:val="24"/>
          <w:szCs w:val="24"/>
        </w:rPr>
        <w:t>:</w:t>
      </w:r>
    </w:p>
    <w:p w14:paraId="1BC985FB"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 xml:space="preserve">Siurblinės durų atidarymas (skaitmeninis signalas); </w:t>
      </w:r>
    </w:p>
    <w:p w14:paraId="1D25A868"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Nėra maitinimo įtampos įvade Nr. 1 (skaitmeninis signalas);</w:t>
      </w:r>
    </w:p>
    <w:p w14:paraId="48BA566D"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Nėra maitinimo įtampos įvade Nr. 2 (skaitmeninis signalas);</w:t>
      </w:r>
    </w:p>
    <w:p w14:paraId="2F9279BA"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Vandens slėgis gaunamas iš tinklų (analoginis signalas);</w:t>
      </w:r>
    </w:p>
    <w:p w14:paraId="21549E27" w14:textId="77777777"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lastRenderedPageBreak/>
        <w:t>Vandens slėgis paduodamas vartotojams (analoginis signalas);</w:t>
      </w:r>
    </w:p>
    <w:p w14:paraId="39BC400B" w14:textId="610CCC44" w:rsidR="00F61D3C" w:rsidRPr="00A01968" w:rsidRDefault="00F61D3C" w:rsidP="00F61D3C">
      <w:pPr>
        <w:pStyle w:val="Sraopastraipa"/>
        <w:numPr>
          <w:ilvl w:val="0"/>
          <w:numId w:val="49"/>
        </w:numPr>
        <w:spacing w:after="0" w:line="360" w:lineRule="auto"/>
        <w:ind w:left="567" w:hanging="567"/>
        <w:jc w:val="both"/>
        <w:rPr>
          <w:rFonts w:cstheme="minorHAnsi"/>
          <w:sz w:val="24"/>
          <w:szCs w:val="24"/>
        </w:rPr>
      </w:pPr>
      <w:r w:rsidRPr="00A01968">
        <w:rPr>
          <w:rFonts w:cstheme="minorHAnsi"/>
          <w:sz w:val="24"/>
          <w:szCs w:val="24"/>
        </w:rPr>
        <w:t>Žema patalpos temperatūra (skaitmeninis signalas).</w:t>
      </w:r>
    </w:p>
    <w:p w14:paraId="05F1AFA8" w14:textId="109553BC" w:rsidR="00F61D3C" w:rsidRPr="00A01968" w:rsidRDefault="00F61D3C" w:rsidP="00AB4CB8">
      <w:pPr>
        <w:spacing w:after="0" w:line="360" w:lineRule="auto"/>
        <w:ind w:firstLine="1298"/>
        <w:jc w:val="both"/>
        <w:rPr>
          <w:rFonts w:cstheme="minorHAnsi"/>
          <w:sz w:val="24"/>
          <w:szCs w:val="24"/>
        </w:rPr>
      </w:pPr>
      <w:r w:rsidRPr="00A01968">
        <w:rPr>
          <w:rFonts w:cstheme="minorHAnsi"/>
          <w:sz w:val="24"/>
          <w:szCs w:val="24"/>
        </w:rPr>
        <w:t>Informacija apie esamą slėgį turi būti perduodami iš papildomai sumontuotų slėgio daviklių, nepriklausom</w:t>
      </w:r>
      <w:r w:rsidR="00AB4CB8" w:rsidRPr="00A01968">
        <w:rPr>
          <w:rFonts w:cstheme="minorHAnsi"/>
          <w:sz w:val="24"/>
          <w:szCs w:val="24"/>
        </w:rPr>
        <w:t>ų nuo vandens pakėlimo stotelės, (jei vandens kėlimo stotelėje nėra sumontuotų papildomų slėgio daviklių, rangovas juo įrengia savo lėšomis</w:t>
      </w:r>
      <w:r w:rsidR="00671699" w:rsidRPr="00A01968">
        <w:rPr>
          <w:rFonts w:cstheme="minorHAnsi"/>
          <w:sz w:val="24"/>
          <w:szCs w:val="24"/>
        </w:rPr>
        <w:t>)</w:t>
      </w:r>
      <w:r w:rsidR="00AB4CB8" w:rsidRPr="00A01968">
        <w:rPr>
          <w:rFonts w:cstheme="minorHAnsi"/>
          <w:sz w:val="24"/>
          <w:szCs w:val="24"/>
        </w:rPr>
        <w:t>.</w:t>
      </w:r>
    </w:p>
    <w:p w14:paraId="23EC625A" w14:textId="77777777" w:rsidR="00F61D3C" w:rsidRPr="00A01968" w:rsidRDefault="00F61D3C" w:rsidP="00F61D3C">
      <w:pPr>
        <w:spacing w:after="0" w:line="360" w:lineRule="auto"/>
        <w:ind w:firstLine="1298"/>
        <w:jc w:val="both"/>
        <w:rPr>
          <w:rFonts w:cstheme="minorHAnsi"/>
          <w:sz w:val="24"/>
          <w:szCs w:val="24"/>
        </w:rPr>
      </w:pPr>
      <w:r w:rsidRPr="00A01968">
        <w:rPr>
          <w:rFonts w:cstheme="minorHAnsi"/>
          <w:sz w:val="24"/>
          <w:szCs w:val="24"/>
        </w:rPr>
        <w:t>Informacijos analizavimui SCADA sistemoje turi būti brėžiami kiekvieno siurblio srovės, dažnio ir apsikrovimo grafikai.</w:t>
      </w:r>
    </w:p>
    <w:p w14:paraId="62F4B01E" w14:textId="08303887" w:rsidR="000F5EAD" w:rsidRPr="00A01968" w:rsidRDefault="006B66E2" w:rsidP="00F61D3C">
      <w:pPr>
        <w:spacing w:after="0" w:line="360" w:lineRule="auto"/>
        <w:ind w:firstLine="1298"/>
        <w:jc w:val="both"/>
        <w:rPr>
          <w:rFonts w:cstheme="minorHAnsi"/>
          <w:sz w:val="24"/>
          <w:szCs w:val="24"/>
        </w:rPr>
      </w:pPr>
      <w:r w:rsidRPr="00A01968">
        <w:rPr>
          <w:rFonts w:cstheme="minorHAnsi"/>
          <w:sz w:val="24"/>
          <w:szCs w:val="24"/>
        </w:rPr>
        <w:t xml:space="preserve">PLV </w:t>
      </w:r>
      <w:r w:rsidR="00F61D3C" w:rsidRPr="00A01968">
        <w:rPr>
          <w:rFonts w:cstheme="minorHAnsi"/>
          <w:sz w:val="24"/>
          <w:szCs w:val="24"/>
        </w:rPr>
        <w:t>komplektuojamas</w:t>
      </w:r>
      <w:r w:rsidRPr="00A01968">
        <w:rPr>
          <w:rFonts w:cstheme="minorHAnsi"/>
          <w:sz w:val="24"/>
          <w:szCs w:val="24"/>
        </w:rPr>
        <w:t xml:space="preserve"> su licencijuota programine įranga. Duomenų perdavimui apie atsiradusius sutrikimus siurblinės valdymo grandinėse, dingusią maitinimo įtampą ar įsilaužimo pavojų ir valdymui iš centrinės dispečerinės </w:t>
      </w:r>
      <w:r w:rsidR="00B67451" w:rsidRPr="00A01968">
        <w:rPr>
          <w:rFonts w:cstheme="minorHAnsi"/>
          <w:sz w:val="24"/>
          <w:szCs w:val="24"/>
        </w:rPr>
        <w:t>turi būti numatytas</w:t>
      </w:r>
      <w:r w:rsidRPr="00A01968">
        <w:rPr>
          <w:rFonts w:cstheme="minorHAnsi"/>
          <w:sz w:val="24"/>
          <w:szCs w:val="24"/>
        </w:rPr>
        <w:t xml:space="preserve"> </w:t>
      </w:r>
      <w:r w:rsidR="000F5EAD" w:rsidRPr="00A01968">
        <w:rPr>
          <w:rFonts w:cstheme="minorHAnsi"/>
          <w:sz w:val="24"/>
          <w:szCs w:val="24"/>
        </w:rPr>
        <w:t xml:space="preserve">4G </w:t>
      </w:r>
      <w:r w:rsidRPr="00A01968">
        <w:rPr>
          <w:rFonts w:cstheme="minorHAnsi"/>
          <w:sz w:val="24"/>
          <w:szCs w:val="24"/>
        </w:rPr>
        <w:t xml:space="preserve">modemas. </w:t>
      </w:r>
    </w:p>
    <w:p w14:paraId="5EB73FB2" w14:textId="25BABEA3" w:rsidR="000F5EAD" w:rsidRPr="00A01968" w:rsidRDefault="00073605" w:rsidP="000F5EAD">
      <w:pPr>
        <w:spacing w:after="0" w:line="360" w:lineRule="auto"/>
        <w:ind w:firstLine="1296"/>
        <w:jc w:val="both"/>
        <w:rPr>
          <w:rFonts w:cstheme="minorHAnsi"/>
          <w:sz w:val="24"/>
          <w:szCs w:val="24"/>
        </w:rPr>
      </w:pPr>
      <w:r w:rsidRPr="00A01968">
        <w:rPr>
          <w:rFonts w:cstheme="minorHAnsi"/>
          <w:sz w:val="24"/>
          <w:szCs w:val="24"/>
        </w:rPr>
        <w:t xml:space="preserve">4G/LTE modemas, palaikantis ryšio technologiją 4G LTE </w:t>
      </w:r>
      <w:proofErr w:type="spellStart"/>
      <w:r w:rsidRPr="00A01968">
        <w:rPr>
          <w:rFonts w:cstheme="minorHAnsi"/>
          <w:sz w:val="24"/>
          <w:szCs w:val="24"/>
        </w:rPr>
        <w:t>Cat</w:t>
      </w:r>
      <w:proofErr w:type="spellEnd"/>
      <w:r w:rsidRPr="00A01968">
        <w:rPr>
          <w:rFonts w:cstheme="minorHAnsi"/>
          <w:sz w:val="24"/>
          <w:szCs w:val="24"/>
        </w:rPr>
        <w:t xml:space="preserve"> 4 ir spartų duomenų perdavimo greitį (iki 150 DL/50 UL Mbps) su antena skirtas duomenų perdavimui 4G tinkluose tarp siurblinės PLV bei vandens pakėlimo stotelės kontrolerio ir dispečerinėje esamos SCADA sistemos.</w:t>
      </w:r>
      <w:r w:rsidR="000F5EAD" w:rsidRPr="00A01968">
        <w:rPr>
          <w:rFonts w:cstheme="minorHAnsi"/>
          <w:sz w:val="24"/>
          <w:szCs w:val="24"/>
        </w:rPr>
        <w:t xml:space="preserve"> Ryšio modemas, su antena, DC24V maitinimu, integruotomis </w:t>
      </w:r>
      <w:proofErr w:type="spellStart"/>
      <w:r w:rsidR="000F5EAD" w:rsidRPr="00A01968">
        <w:rPr>
          <w:rFonts w:cstheme="minorHAnsi"/>
          <w:sz w:val="24"/>
          <w:szCs w:val="24"/>
        </w:rPr>
        <w:t>Ethernet</w:t>
      </w:r>
      <w:proofErr w:type="spellEnd"/>
      <w:r w:rsidR="000F5EAD" w:rsidRPr="00A01968">
        <w:rPr>
          <w:rFonts w:cstheme="minorHAnsi"/>
          <w:sz w:val="24"/>
          <w:szCs w:val="24"/>
        </w:rPr>
        <w:t>, RS232 ir RS485 sąsajomis. Gebantis sukurti ir palaikyti ryšius su užsakovo centriniu serveriu įstaigoje naudojamais šifruotais ryšio kanalais. Programuojamas duomenų perdavimo į centrinę dispečerinę protokolo pagal “</w:t>
      </w:r>
      <w:proofErr w:type="spellStart"/>
      <w:r w:rsidR="000F5EAD" w:rsidRPr="00A01968">
        <w:rPr>
          <w:rFonts w:cstheme="minorHAnsi"/>
          <w:sz w:val="24"/>
          <w:szCs w:val="24"/>
        </w:rPr>
        <w:t>master</w:t>
      </w:r>
      <w:proofErr w:type="spellEnd"/>
      <w:r w:rsidR="000F5EAD" w:rsidRPr="00A01968">
        <w:rPr>
          <w:rFonts w:cstheme="minorHAnsi"/>
          <w:sz w:val="24"/>
          <w:szCs w:val="24"/>
        </w:rPr>
        <w:t>-slave” apsikeitimą vaidmenimis palaikymui, elektros apskaitos tiesioginei apklausai, skaitmeninių/analoginių įėjimų modulių apklausai. Turi būti automatinis darbo režimo atsistatymas nutrūkus ir atsinaujinus maitinimo įtampai, bei automatinis duomenų paketo iš atminties modulio išsiuntimas atsistačius darbo režimui. Antena vidinė su apie 2 m jungiamuoju kabeliu (statoma valdymo skydo viduje). Didžiausia oro santykinė drėgmė 90% (be kondensacijos). Darbinė temperatūra (-40...+75)°C. Saugumo laipsnis IP30.</w:t>
      </w:r>
    </w:p>
    <w:p w14:paraId="1001CEE5" w14:textId="2448DF3C" w:rsidR="0026647C" w:rsidRPr="00A01968" w:rsidRDefault="006B66E2" w:rsidP="000F5EAD">
      <w:pPr>
        <w:spacing w:after="0" w:line="360" w:lineRule="auto"/>
        <w:ind w:firstLine="1296"/>
        <w:jc w:val="both"/>
        <w:rPr>
          <w:rFonts w:cstheme="minorHAnsi"/>
          <w:sz w:val="24"/>
          <w:szCs w:val="24"/>
        </w:rPr>
      </w:pPr>
      <w:r w:rsidRPr="00A01968">
        <w:rPr>
          <w:rFonts w:cstheme="minorHAnsi"/>
          <w:sz w:val="24"/>
          <w:szCs w:val="24"/>
        </w:rPr>
        <w:t xml:space="preserve">Visi avariniai ir neleistinos būsenos signalai į SCADA turi būti pateikiami išimties tvarka su priėmimo patvirtinimu. Turi būti numatyta duomenų perdavimo magistralė komunikaciniu protokolu iš minkšto paleidimo įrenginių, siurblių apsauginių įrenginių, </w:t>
      </w:r>
      <w:proofErr w:type="spellStart"/>
      <w:r w:rsidRPr="00A01968">
        <w:rPr>
          <w:rFonts w:cstheme="minorHAnsi"/>
          <w:sz w:val="24"/>
          <w:szCs w:val="24"/>
        </w:rPr>
        <w:t>debitomačių</w:t>
      </w:r>
      <w:proofErr w:type="spellEnd"/>
      <w:r w:rsidRPr="00A01968">
        <w:rPr>
          <w:rFonts w:cstheme="minorHAnsi"/>
          <w:sz w:val="24"/>
          <w:szCs w:val="24"/>
        </w:rPr>
        <w:t xml:space="preserve"> (jei tokie n</w:t>
      </w:r>
      <w:r w:rsidR="00B67451" w:rsidRPr="00A01968">
        <w:rPr>
          <w:rFonts w:cstheme="minorHAnsi"/>
          <w:sz w:val="24"/>
          <w:szCs w:val="24"/>
        </w:rPr>
        <w:t>umatyti technologinėje dalyje).</w:t>
      </w:r>
      <w:r w:rsidRPr="00A01968">
        <w:rPr>
          <w:rFonts w:cstheme="minorHAnsi"/>
          <w:sz w:val="24"/>
          <w:szCs w:val="24"/>
        </w:rPr>
        <w:t xml:space="preserve"> Duomenų užklausimas ir valdymo komandos turi būti saugūs, vykdomi ryšio paslaugą “duomenų perdavimas išskirtine linija IP protokolu”. Visi protokolų aprašymai, programiniai kodai ir prisijungimai turi būti perduoti.  </w:t>
      </w:r>
      <w:r w:rsidR="000F5EAD" w:rsidRPr="00A01968">
        <w:rPr>
          <w:rFonts w:cstheme="minorHAnsi"/>
          <w:sz w:val="24"/>
          <w:szCs w:val="24"/>
        </w:rPr>
        <w:t xml:space="preserve">Kontrolinei apskaitai ir el. tinklo parametrų analizavimui perduodamos elektros energijos sąnaudos. Jei siurblinėje numatytas debitomatis, jo suminio kiekio parodymai taip pat privalo būti perduodami į </w:t>
      </w:r>
      <w:proofErr w:type="spellStart"/>
      <w:r w:rsidR="000F5EAD" w:rsidRPr="00A01968">
        <w:rPr>
          <w:rFonts w:cstheme="minorHAnsi"/>
          <w:sz w:val="24"/>
          <w:szCs w:val="24"/>
        </w:rPr>
        <w:t>Emcos</w:t>
      </w:r>
      <w:proofErr w:type="spellEnd"/>
      <w:r w:rsidR="000F5EAD" w:rsidRPr="00A01968">
        <w:rPr>
          <w:rFonts w:cstheme="minorHAnsi"/>
          <w:sz w:val="24"/>
          <w:szCs w:val="24"/>
        </w:rPr>
        <w:t xml:space="preserve"> </w:t>
      </w:r>
      <w:proofErr w:type="spellStart"/>
      <w:r w:rsidR="000F5EAD" w:rsidRPr="00A01968">
        <w:rPr>
          <w:rFonts w:cstheme="minorHAnsi"/>
          <w:sz w:val="24"/>
          <w:szCs w:val="24"/>
        </w:rPr>
        <w:t>Corporate</w:t>
      </w:r>
      <w:proofErr w:type="spellEnd"/>
      <w:r w:rsidR="000F5EAD" w:rsidRPr="00A01968">
        <w:rPr>
          <w:rFonts w:cstheme="minorHAnsi"/>
          <w:sz w:val="24"/>
          <w:szCs w:val="24"/>
        </w:rPr>
        <w:t xml:space="preserve"> apskaitos sistemą.</w:t>
      </w:r>
      <w:r w:rsidRPr="00A01968">
        <w:rPr>
          <w:rFonts w:cstheme="minorHAnsi"/>
          <w:sz w:val="24"/>
          <w:szCs w:val="24"/>
        </w:rPr>
        <w:t xml:space="preserve">        </w:t>
      </w:r>
    </w:p>
    <w:p w14:paraId="607ED075" w14:textId="2A092497" w:rsidR="0026647C" w:rsidRPr="00A01968" w:rsidRDefault="0026647C" w:rsidP="000F5EAD">
      <w:pPr>
        <w:spacing w:after="0" w:line="360" w:lineRule="auto"/>
        <w:ind w:firstLine="1296"/>
        <w:jc w:val="both"/>
        <w:rPr>
          <w:rFonts w:cstheme="minorHAnsi"/>
          <w:sz w:val="24"/>
        </w:rPr>
      </w:pPr>
      <w:r w:rsidRPr="00A01968">
        <w:rPr>
          <w:rFonts w:cstheme="minorHAnsi"/>
          <w:sz w:val="24"/>
        </w:rPr>
        <w:t xml:space="preserve">Tiekėjas privalo suderinti SCADA kintamųjų prefiksą (pvz. "X1_") su užsakovo informacinių technologijų skyriumi, siekiant išvengti kintamųjų dubliavimosi. Turi būti pateikti failai </w:t>
      </w:r>
      <w:r w:rsidRPr="00A01968">
        <w:rPr>
          <w:rFonts w:cstheme="minorHAnsi"/>
          <w:sz w:val="24"/>
        </w:rPr>
        <w:lastRenderedPageBreak/>
        <w:t xml:space="preserve">kintamųjų importavimui su </w:t>
      </w:r>
      <w:proofErr w:type="spellStart"/>
      <w:r w:rsidRPr="00A01968">
        <w:rPr>
          <w:rFonts w:cstheme="minorHAnsi"/>
          <w:sz w:val="24"/>
        </w:rPr>
        <w:t>WinCC</w:t>
      </w:r>
      <w:proofErr w:type="spellEnd"/>
      <w:r w:rsidRPr="00A01968">
        <w:rPr>
          <w:rFonts w:cstheme="minorHAnsi"/>
          <w:sz w:val="24"/>
        </w:rPr>
        <w:t xml:space="preserve"> 7.5 TAG </w:t>
      </w:r>
      <w:proofErr w:type="spellStart"/>
      <w:r w:rsidRPr="00A01968">
        <w:rPr>
          <w:rFonts w:cstheme="minorHAnsi"/>
          <w:sz w:val="24"/>
        </w:rPr>
        <w:t>Export</w:t>
      </w:r>
      <w:proofErr w:type="spellEnd"/>
      <w:r w:rsidRPr="00A01968">
        <w:rPr>
          <w:rFonts w:cstheme="minorHAnsi"/>
          <w:sz w:val="24"/>
        </w:rPr>
        <w:t xml:space="preserve"> </w:t>
      </w:r>
      <w:proofErr w:type="spellStart"/>
      <w:r w:rsidRPr="00A01968">
        <w:rPr>
          <w:rFonts w:cstheme="minorHAnsi"/>
          <w:sz w:val="24"/>
        </w:rPr>
        <w:t>Import</w:t>
      </w:r>
      <w:proofErr w:type="spellEnd"/>
      <w:r w:rsidRPr="00A01968">
        <w:rPr>
          <w:rFonts w:cstheme="minorHAnsi"/>
          <w:sz w:val="24"/>
        </w:rPr>
        <w:t xml:space="preserve"> programa </w:t>
      </w:r>
      <w:r w:rsidR="000F5EAD" w:rsidRPr="00A01968">
        <w:rPr>
          <w:rFonts w:cstheme="minorHAnsi"/>
          <w:sz w:val="24"/>
        </w:rPr>
        <w:t xml:space="preserve">(versija ne žemesnė nei </w:t>
      </w:r>
      <w:proofErr w:type="spellStart"/>
      <w:r w:rsidR="000F5EAD" w:rsidRPr="00A01968">
        <w:rPr>
          <w:rFonts w:cstheme="minorHAnsi"/>
          <w:sz w:val="24"/>
        </w:rPr>
        <w:t>WinCC</w:t>
      </w:r>
      <w:proofErr w:type="spellEnd"/>
      <w:r w:rsidR="000F5EAD" w:rsidRPr="00A01968">
        <w:rPr>
          <w:rFonts w:cstheme="minorHAnsi"/>
          <w:sz w:val="24"/>
        </w:rPr>
        <w:t xml:space="preserve"> 7.5).</w:t>
      </w:r>
    </w:p>
    <w:p w14:paraId="7C100C6A" w14:textId="77777777" w:rsidR="0026647C" w:rsidRPr="00A01968" w:rsidRDefault="0026647C" w:rsidP="0026647C">
      <w:pPr>
        <w:spacing w:after="0" w:line="360" w:lineRule="auto"/>
        <w:ind w:firstLine="1296"/>
        <w:jc w:val="both"/>
        <w:rPr>
          <w:rFonts w:cstheme="minorHAnsi"/>
          <w:sz w:val="24"/>
        </w:rPr>
      </w:pPr>
      <w:r w:rsidRPr="00A01968">
        <w:rPr>
          <w:rFonts w:cstheme="minorHAnsi"/>
          <w:sz w:val="24"/>
        </w:rPr>
        <w:t xml:space="preserve">Avarinių pranešimų/įvykių sąrašas prasideda suderintu su užsakovo informacinių technologijų skyriumi numeriu </w:t>
      </w:r>
      <w:proofErr w:type="spellStart"/>
      <w:r w:rsidRPr="00A01968">
        <w:rPr>
          <w:rFonts w:cstheme="minorHAnsi"/>
          <w:sz w:val="24"/>
        </w:rPr>
        <w:t>xxxxx</w:t>
      </w:r>
      <w:proofErr w:type="spellEnd"/>
      <w:r w:rsidRPr="00A01968">
        <w:rPr>
          <w:rFonts w:cstheme="minorHAnsi"/>
          <w:sz w:val="24"/>
        </w:rPr>
        <w:t xml:space="preserve">. Pateiktas failas pranešimų importavimui į </w:t>
      </w:r>
      <w:proofErr w:type="spellStart"/>
      <w:r w:rsidRPr="00A01968">
        <w:rPr>
          <w:rFonts w:cstheme="minorHAnsi"/>
          <w:sz w:val="24"/>
        </w:rPr>
        <w:t>WinCC</w:t>
      </w:r>
      <w:proofErr w:type="spellEnd"/>
      <w:r w:rsidRPr="00A01968">
        <w:rPr>
          <w:rFonts w:cstheme="minorHAnsi"/>
          <w:sz w:val="24"/>
        </w:rPr>
        <w:t xml:space="preserve"> 7.5. Avarinių pranešimų/įvykių sąrašas turi turėti su Užsakovu informacinių technologijų skyriumi suderintus atskirus stulpelius: pvz. PRANEŠIMAS, VIETA, KODAS.</w:t>
      </w:r>
    </w:p>
    <w:p w14:paraId="0EB93EA3" w14:textId="77777777" w:rsidR="0026647C" w:rsidRPr="00A01968" w:rsidRDefault="0026647C" w:rsidP="000F5EAD">
      <w:pPr>
        <w:spacing w:after="0" w:line="360" w:lineRule="auto"/>
        <w:ind w:firstLine="1296"/>
        <w:jc w:val="both"/>
        <w:rPr>
          <w:rFonts w:cstheme="minorHAnsi"/>
          <w:sz w:val="24"/>
        </w:rPr>
      </w:pPr>
      <w:r w:rsidRPr="00A01968">
        <w:rPr>
          <w:rFonts w:cstheme="minorHAnsi"/>
          <w:sz w:val="24"/>
        </w:rPr>
        <w:t xml:space="preserve">Kintamųjų sąrašas įtraukimui į </w:t>
      </w:r>
      <w:proofErr w:type="spellStart"/>
      <w:r w:rsidRPr="00A01968">
        <w:rPr>
          <w:rFonts w:cstheme="minorHAnsi"/>
          <w:sz w:val="24"/>
        </w:rPr>
        <w:t>TagLogging</w:t>
      </w:r>
      <w:proofErr w:type="spellEnd"/>
      <w:r w:rsidRPr="00A01968">
        <w:rPr>
          <w:rFonts w:cstheme="minorHAnsi"/>
          <w:sz w:val="24"/>
        </w:rPr>
        <w:t xml:space="preserve"> nurodant kintamojo pavadinimą, archyvo pavadinimą ir archyvavimo laikotarpį/dažnumą.</w:t>
      </w:r>
    </w:p>
    <w:p w14:paraId="73A4BE11" w14:textId="77777777" w:rsidR="0026647C" w:rsidRPr="00A01968" w:rsidRDefault="0026647C" w:rsidP="000F5EAD">
      <w:pPr>
        <w:spacing w:after="0" w:line="360" w:lineRule="auto"/>
        <w:ind w:firstLine="1296"/>
        <w:jc w:val="both"/>
        <w:rPr>
          <w:rFonts w:cstheme="minorHAnsi"/>
          <w:sz w:val="24"/>
        </w:rPr>
      </w:pPr>
      <w:r w:rsidRPr="00A01968">
        <w:rPr>
          <w:rFonts w:cstheme="minorHAnsi"/>
          <w:sz w:val="24"/>
        </w:rPr>
        <w:t xml:space="preserve">Grafiniai vaizdai (PDL) padaryti su </w:t>
      </w:r>
      <w:proofErr w:type="spellStart"/>
      <w:r w:rsidRPr="00A01968">
        <w:rPr>
          <w:rFonts w:cstheme="minorHAnsi"/>
          <w:sz w:val="24"/>
        </w:rPr>
        <w:t>WinCC</w:t>
      </w:r>
      <w:proofErr w:type="spellEnd"/>
      <w:r w:rsidRPr="00A01968">
        <w:rPr>
          <w:rFonts w:cstheme="minorHAnsi"/>
          <w:sz w:val="24"/>
        </w:rPr>
        <w:t xml:space="preserve"> 7.5 ir atitinka sekančius reikalavimus:</w:t>
      </w:r>
    </w:p>
    <w:p w14:paraId="121C7DA0" w14:textId="77777777" w:rsidR="0026647C" w:rsidRPr="00A01968" w:rsidRDefault="0026647C" w:rsidP="0026647C">
      <w:pPr>
        <w:spacing w:after="0" w:line="360" w:lineRule="auto"/>
        <w:jc w:val="both"/>
        <w:rPr>
          <w:rFonts w:cstheme="minorHAnsi"/>
          <w:sz w:val="24"/>
        </w:rPr>
      </w:pPr>
      <w:r w:rsidRPr="00A01968">
        <w:rPr>
          <w:rFonts w:cstheme="minorHAnsi"/>
          <w:sz w:val="24"/>
        </w:rPr>
        <w:t xml:space="preserve">    a) schemos lango rezoliucija turi būti suderinta su Užsakovu,</w:t>
      </w:r>
    </w:p>
    <w:p w14:paraId="6A0C28E2" w14:textId="77777777" w:rsidR="0026647C" w:rsidRPr="00A01968" w:rsidRDefault="0026647C" w:rsidP="0026647C">
      <w:pPr>
        <w:spacing w:after="0" w:line="360" w:lineRule="auto"/>
        <w:jc w:val="both"/>
        <w:rPr>
          <w:rFonts w:cstheme="minorHAnsi"/>
          <w:sz w:val="24"/>
        </w:rPr>
      </w:pPr>
      <w:r w:rsidRPr="00A01968">
        <w:rPr>
          <w:rFonts w:cstheme="minorHAnsi"/>
          <w:sz w:val="24"/>
        </w:rPr>
        <w:t xml:space="preserve">    b) kiti langai (parametrai, grafikai, ...) turi neviršyti nurodytų išmatavimų,</w:t>
      </w:r>
    </w:p>
    <w:p w14:paraId="6F89440F" w14:textId="77777777" w:rsidR="0026647C" w:rsidRPr="00A01968" w:rsidRDefault="0026647C" w:rsidP="0026647C">
      <w:pPr>
        <w:spacing w:after="0" w:line="360" w:lineRule="auto"/>
        <w:jc w:val="both"/>
        <w:rPr>
          <w:rFonts w:cstheme="minorHAnsi"/>
          <w:sz w:val="24"/>
        </w:rPr>
      </w:pPr>
      <w:r w:rsidRPr="00A01968">
        <w:rPr>
          <w:rFonts w:cstheme="minorHAnsi"/>
          <w:sz w:val="24"/>
        </w:rPr>
        <w:t xml:space="preserve">    c) objektų (matuoklių, siurblių, sklendžių, ...) simboliai turi sutapti su dabar naudojamais,</w:t>
      </w:r>
    </w:p>
    <w:p w14:paraId="0004EB1D" w14:textId="77777777" w:rsidR="0026647C" w:rsidRPr="00A01968" w:rsidRDefault="0026647C" w:rsidP="0026647C">
      <w:pPr>
        <w:spacing w:after="0" w:line="360" w:lineRule="auto"/>
        <w:jc w:val="both"/>
        <w:rPr>
          <w:rFonts w:cstheme="minorHAnsi"/>
          <w:sz w:val="24"/>
        </w:rPr>
      </w:pPr>
      <w:r w:rsidRPr="00A01968">
        <w:rPr>
          <w:rFonts w:cstheme="minorHAnsi"/>
          <w:sz w:val="24"/>
        </w:rPr>
        <w:t xml:space="preserve">    d) objektų valdymo langai turi atitikti dabar naudojamus šablonus,</w:t>
      </w:r>
    </w:p>
    <w:p w14:paraId="7917953A" w14:textId="59BD1204" w:rsidR="0026647C" w:rsidRPr="00A01968" w:rsidRDefault="0026647C" w:rsidP="0026647C">
      <w:pPr>
        <w:spacing w:after="0" w:line="360" w:lineRule="auto"/>
        <w:jc w:val="both"/>
        <w:rPr>
          <w:rFonts w:cstheme="minorHAnsi"/>
          <w:sz w:val="24"/>
        </w:rPr>
      </w:pPr>
      <w:r w:rsidRPr="00A01968">
        <w:rPr>
          <w:rFonts w:cstheme="minorHAnsi"/>
          <w:sz w:val="24"/>
        </w:rPr>
        <w:t xml:space="preserve">    e) siekiant išvengti langų dubliavimosi visi nauji langai turi turėti sutartą prefiksą (pvz. "X1_")</w:t>
      </w:r>
      <w:r w:rsidR="006B66E2" w:rsidRPr="00A01968">
        <w:rPr>
          <w:rFonts w:cstheme="minorHAnsi"/>
          <w:sz w:val="24"/>
          <w:szCs w:val="24"/>
        </w:rPr>
        <w:t xml:space="preserve"> </w:t>
      </w:r>
      <w:r w:rsidR="006B66E2" w:rsidRPr="00A01968">
        <w:rPr>
          <w:rFonts w:cstheme="minorHAnsi"/>
        </w:rPr>
        <w:t xml:space="preserve"> </w:t>
      </w:r>
      <w:r w:rsidR="006B66E2" w:rsidRPr="00A01968">
        <w:rPr>
          <w:rFonts w:cstheme="minorHAnsi"/>
          <w:sz w:val="24"/>
        </w:rPr>
        <w:t xml:space="preserve"> </w:t>
      </w:r>
    </w:p>
    <w:p w14:paraId="18C4C5B0" w14:textId="205A244D" w:rsidR="0026647C" w:rsidRPr="00A01968" w:rsidRDefault="0026647C" w:rsidP="0026647C">
      <w:pPr>
        <w:spacing w:after="0" w:line="360" w:lineRule="auto"/>
        <w:ind w:firstLine="1296"/>
        <w:jc w:val="both"/>
        <w:rPr>
          <w:rFonts w:cstheme="minorHAnsi"/>
          <w:sz w:val="24"/>
        </w:rPr>
      </w:pPr>
      <w:r w:rsidRPr="00A01968">
        <w:rPr>
          <w:rFonts w:cstheme="minorHAnsi"/>
          <w:sz w:val="24"/>
        </w:rPr>
        <w:t xml:space="preserve">Projektuojamo objekto lokali valdymo sistema turi būti pilnai integruojama į Užsakovo esamą SCADA sistemą, suderinama tiek </w:t>
      </w:r>
      <w:proofErr w:type="spellStart"/>
      <w:r w:rsidRPr="00A01968">
        <w:rPr>
          <w:rFonts w:cstheme="minorHAnsi"/>
          <w:sz w:val="24"/>
        </w:rPr>
        <w:t>aparatūriškai</w:t>
      </w:r>
      <w:proofErr w:type="spellEnd"/>
      <w:r w:rsidR="00B42E8F" w:rsidRPr="00A01968">
        <w:rPr>
          <w:rFonts w:cstheme="minorHAnsi"/>
          <w:sz w:val="24"/>
        </w:rPr>
        <w:t xml:space="preserve"> </w:t>
      </w:r>
      <w:r w:rsidRPr="00A01968">
        <w:rPr>
          <w:rFonts w:cstheme="minorHAnsi"/>
          <w:sz w:val="24"/>
        </w:rPr>
        <w:t>, tiek programiškai ir suderinta Informacinių technologijų skyriuje. Aparatūrinis ir programinis suderinamumas turi būti patvirtintas įrangos gamintojo.</w:t>
      </w:r>
    </w:p>
    <w:p w14:paraId="4FE0AEE7" w14:textId="77777777" w:rsidR="0026647C" w:rsidRPr="00A01968" w:rsidRDefault="0026647C" w:rsidP="0026647C">
      <w:pPr>
        <w:spacing w:after="0" w:line="360" w:lineRule="auto"/>
        <w:ind w:firstLine="1296"/>
        <w:jc w:val="both"/>
        <w:rPr>
          <w:rFonts w:cstheme="minorHAnsi"/>
          <w:sz w:val="24"/>
        </w:rPr>
      </w:pPr>
      <w:r w:rsidRPr="00A01968">
        <w:rPr>
          <w:rFonts w:cstheme="minorHAnsi"/>
          <w:sz w:val="24"/>
        </w:rPr>
        <w:t>Jei objektuose yra ar numatomi elektros energijos ar vandens apskaitos prietaisai, jie turi būti įtraukti į Užsakovo esamą apskaitų programą, numatytos atitinkamos licencijos, įtraukimo bei ataskaitų atnaujinimo darbai.</w:t>
      </w:r>
    </w:p>
    <w:p w14:paraId="79A2B612" w14:textId="2FBDE3C6" w:rsidR="0026647C" w:rsidRPr="00A01968" w:rsidRDefault="0026647C" w:rsidP="0026647C">
      <w:pPr>
        <w:spacing w:after="0" w:line="360" w:lineRule="auto"/>
        <w:ind w:firstLine="1296"/>
        <w:jc w:val="both"/>
        <w:rPr>
          <w:rFonts w:cstheme="minorHAnsi"/>
          <w:sz w:val="24"/>
        </w:rPr>
      </w:pPr>
      <w:r w:rsidRPr="00A01968">
        <w:rPr>
          <w:rFonts w:cstheme="minorHAnsi"/>
          <w:sz w:val="24"/>
        </w:rPr>
        <w:t>Tiekėjas privalo užsakovo Informacinių technologijų skyriui pateikti automatizacijos dalies darbo projektą kartu su techniniu darbo projektu, kuriame privaloma tokia informacija:</w:t>
      </w:r>
    </w:p>
    <w:p w14:paraId="722FCECA" w14:textId="77777777" w:rsidR="0026647C" w:rsidRPr="00A01968" w:rsidRDefault="0026647C" w:rsidP="0026647C">
      <w:pPr>
        <w:spacing w:after="0" w:line="360" w:lineRule="auto"/>
        <w:ind w:firstLine="1296"/>
        <w:jc w:val="both"/>
        <w:rPr>
          <w:rFonts w:cstheme="minorHAnsi"/>
          <w:sz w:val="24"/>
        </w:rPr>
      </w:pPr>
      <w:r w:rsidRPr="00A01968">
        <w:rPr>
          <w:rFonts w:cstheme="minorHAnsi"/>
          <w:sz w:val="24"/>
        </w:rPr>
        <w:t>Tikslūs valdiklių ir komunikacinių modulių (jei tokie naudojami) modeliai bei tipai;</w:t>
      </w:r>
    </w:p>
    <w:p w14:paraId="2F1D1E22" w14:textId="77777777" w:rsidR="0026647C" w:rsidRPr="00A01968" w:rsidRDefault="0026647C" w:rsidP="0026647C">
      <w:pPr>
        <w:spacing w:after="0" w:line="360" w:lineRule="auto"/>
        <w:jc w:val="both"/>
        <w:rPr>
          <w:rFonts w:cstheme="minorHAnsi"/>
          <w:sz w:val="24"/>
        </w:rPr>
      </w:pPr>
      <w:r w:rsidRPr="00A01968">
        <w:rPr>
          <w:rFonts w:cstheme="minorHAnsi"/>
          <w:sz w:val="24"/>
        </w:rPr>
        <w:t>Su komunikaciniu protokolu susiję parametrai (išskyrus IP adresą, kurį nurodo Užsakovas);</w:t>
      </w:r>
    </w:p>
    <w:p w14:paraId="0B19D6D8" w14:textId="77777777" w:rsidR="0026647C" w:rsidRPr="00A01968" w:rsidRDefault="0026647C" w:rsidP="0026647C">
      <w:pPr>
        <w:spacing w:after="0" w:line="360" w:lineRule="auto"/>
        <w:jc w:val="both"/>
        <w:rPr>
          <w:rFonts w:cstheme="minorHAnsi"/>
          <w:sz w:val="24"/>
        </w:rPr>
      </w:pPr>
      <w:r w:rsidRPr="00A01968">
        <w:rPr>
          <w:rFonts w:cstheme="minorHAnsi"/>
          <w:sz w:val="24"/>
        </w:rPr>
        <w:t>Signalų mainų lentelė su:</w:t>
      </w:r>
    </w:p>
    <w:p w14:paraId="7953E3CC" w14:textId="77777777" w:rsidR="0026647C" w:rsidRPr="00A01968" w:rsidRDefault="0026647C" w:rsidP="0026647C">
      <w:pPr>
        <w:numPr>
          <w:ilvl w:val="3"/>
          <w:numId w:val="34"/>
        </w:numPr>
        <w:spacing w:after="0" w:line="360" w:lineRule="auto"/>
        <w:jc w:val="both"/>
        <w:rPr>
          <w:rFonts w:cstheme="minorHAnsi"/>
          <w:sz w:val="24"/>
        </w:rPr>
      </w:pPr>
      <w:r w:rsidRPr="00A01968">
        <w:rPr>
          <w:rFonts w:cstheme="minorHAnsi"/>
          <w:sz w:val="24"/>
        </w:rPr>
        <w:t>Technologiniais signalų žymėjimais pagal su Užsakovu suderintą žymėjimo logiką;</w:t>
      </w:r>
    </w:p>
    <w:p w14:paraId="22570651" w14:textId="77777777" w:rsidR="0026647C" w:rsidRPr="00A01968" w:rsidRDefault="0026647C" w:rsidP="0026647C">
      <w:pPr>
        <w:numPr>
          <w:ilvl w:val="3"/>
          <w:numId w:val="34"/>
        </w:numPr>
        <w:spacing w:after="0" w:line="360" w:lineRule="auto"/>
        <w:jc w:val="both"/>
        <w:rPr>
          <w:rFonts w:cstheme="minorHAnsi"/>
          <w:sz w:val="24"/>
        </w:rPr>
      </w:pPr>
      <w:r w:rsidRPr="00A01968">
        <w:rPr>
          <w:rFonts w:cstheme="minorHAnsi"/>
          <w:sz w:val="24"/>
        </w:rPr>
        <w:t>Technologiniais įrenginių bei jų signalų pavadinimais lietuvių kalba;</w:t>
      </w:r>
    </w:p>
    <w:p w14:paraId="7F9A18FB" w14:textId="77777777" w:rsidR="0026647C" w:rsidRPr="00A01968" w:rsidRDefault="0026647C" w:rsidP="0026647C">
      <w:pPr>
        <w:numPr>
          <w:ilvl w:val="3"/>
          <w:numId w:val="34"/>
        </w:numPr>
        <w:spacing w:after="0" w:line="360" w:lineRule="auto"/>
        <w:jc w:val="both"/>
        <w:rPr>
          <w:rFonts w:cstheme="minorHAnsi"/>
          <w:sz w:val="24"/>
        </w:rPr>
      </w:pPr>
      <w:r w:rsidRPr="00A01968">
        <w:rPr>
          <w:rFonts w:cstheme="minorHAnsi"/>
          <w:sz w:val="24"/>
        </w:rPr>
        <w:t>Signalų kryptimi (skaitymas ar rašymas);</w:t>
      </w:r>
    </w:p>
    <w:p w14:paraId="55BD40EE" w14:textId="77777777" w:rsidR="0026647C" w:rsidRPr="00A01968" w:rsidRDefault="0026647C" w:rsidP="0026647C">
      <w:pPr>
        <w:numPr>
          <w:ilvl w:val="3"/>
          <w:numId w:val="34"/>
        </w:numPr>
        <w:spacing w:after="0" w:line="360" w:lineRule="auto"/>
        <w:jc w:val="both"/>
        <w:rPr>
          <w:rFonts w:cstheme="minorHAnsi"/>
          <w:sz w:val="24"/>
        </w:rPr>
      </w:pPr>
      <w:r w:rsidRPr="00A01968">
        <w:rPr>
          <w:rFonts w:cstheme="minorHAnsi"/>
          <w:sz w:val="24"/>
        </w:rPr>
        <w:t xml:space="preserve">Analoginių signalų matavimo vienetais, </w:t>
      </w:r>
      <w:proofErr w:type="spellStart"/>
      <w:r w:rsidRPr="00A01968">
        <w:rPr>
          <w:rFonts w:cstheme="minorHAnsi"/>
          <w:sz w:val="24"/>
        </w:rPr>
        <w:t>skaliavimu</w:t>
      </w:r>
      <w:proofErr w:type="spellEnd"/>
      <w:r w:rsidRPr="00A01968">
        <w:rPr>
          <w:rFonts w:cstheme="minorHAnsi"/>
          <w:sz w:val="24"/>
        </w:rPr>
        <w:t xml:space="preserve">, min ir </w:t>
      </w:r>
      <w:proofErr w:type="spellStart"/>
      <w:r w:rsidRPr="00A01968">
        <w:rPr>
          <w:rFonts w:cstheme="minorHAnsi"/>
          <w:sz w:val="24"/>
        </w:rPr>
        <w:t>max</w:t>
      </w:r>
      <w:proofErr w:type="spellEnd"/>
      <w:r w:rsidRPr="00A01968">
        <w:rPr>
          <w:rFonts w:cstheme="minorHAnsi"/>
          <w:sz w:val="24"/>
        </w:rPr>
        <w:t xml:space="preserve"> reikšmėmis;</w:t>
      </w:r>
    </w:p>
    <w:p w14:paraId="5870CC17" w14:textId="77777777" w:rsidR="0026647C" w:rsidRPr="00A01968" w:rsidRDefault="0026647C" w:rsidP="0026647C">
      <w:pPr>
        <w:numPr>
          <w:ilvl w:val="3"/>
          <w:numId w:val="34"/>
        </w:numPr>
        <w:spacing w:after="0" w:line="360" w:lineRule="auto"/>
        <w:jc w:val="both"/>
        <w:rPr>
          <w:rFonts w:cstheme="minorHAnsi"/>
          <w:sz w:val="24"/>
        </w:rPr>
      </w:pPr>
      <w:r w:rsidRPr="00A01968">
        <w:rPr>
          <w:rFonts w:cstheme="minorHAnsi"/>
          <w:sz w:val="24"/>
        </w:rPr>
        <w:t>Diskretinių signalų 0 ir 1 reikšmėmis;</w:t>
      </w:r>
    </w:p>
    <w:p w14:paraId="7A528231" w14:textId="77777777" w:rsidR="0026647C" w:rsidRPr="00A01968" w:rsidRDefault="0026647C" w:rsidP="0026647C">
      <w:pPr>
        <w:numPr>
          <w:ilvl w:val="0"/>
          <w:numId w:val="33"/>
        </w:numPr>
        <w:tabs>
          <w:tab w:val="num" w:pos="1636"/>
        </w:tabs>
        <w:spacing w:after="0" w:line="360" w:lineRule="auto"/>
        <w:ind w:left="1636"/>
        <w:jc w:val="both"/>
        <w:rPr>
          <w:rFonts w:cstheme="minorHAnsi"/>
          <w:sz w:val="24"/>
        </w:rPr>
      </w:pPr>
      <w:r w:rsidRPr="00A01968">
        <w:rPr>
          <w:rFonts w:cstheme="minorHAnsi"/>
          <w:sz w:val="24"/>
        </w:rPr>
        <w:lastRenderedPageBreak/>
        <w:t>Diskretinių signalų tipu (valdymo komanda, įvykis, perspėjimas, avarija ir t.t.);Signalų adresais pagal numatytą komunikacinį protokolą;</w:t>
      </w:r>
    </w:p>
    <w:p w14:paraId="4A598AF6" w14:textId="77777777" w:rsidR="0026647C" w:rsidRPr="00A01968" w:rsidRDefault="0026647C" w:rsidP="0026647C">
      <w:pPr>
        <w:numPr>
          <w:ilvl w:val="0"/>
          <w:numId w:val="33"/>
        </w:numPr>
        <w:tabs>
          <w:tab w:val="num" w:pos="1636"/>
        </w:tabs>
        <w:spacing w:after="0" w:line="360" w:lineRule="auto"/>
        <w:ind w:left="1636"/>
        <w:jc w:val="both"/>
        <w:rPr>
          <w:rFonts w:cstheme="minorHAnsi"/>
          <w:sz w:val="24"/>
        </w:rPr>
      </w:pPr>
      <w:r w:rsidRPr="00A01968">
        <w:rPr>
          <w:rFonts w:cstheme="minorHAnsi"/>
          <w:sz w:val="24"/>
        </w:rPr>
        <w:t xml:space="preserve">Įrenginių PID diagramos bei </w:t>
      </w:r>
      <w:proofErr w:type="spellStart"/>
      <w:r w:rsidRPr="00A01968">
        <w:rPr>
          <w:rFonts w:cstheme="minorHAnsi"/>
          <w:sz w:val="24"/>
        </w:rPr>
        <w:t>mnemoschemos</w:t>
      </w:r>
      <w:proofErr w:type="spellEnd"/>
      <w:r w:rsidRPr="00A01968">
        <w:rPr>
          <w:rFonts w:cstheme="minorHAnsi"/>
          <w:sz w:val="24"/>
        </w:rPr>
        <w:t>;</w:t>
      </w:r>
    </w:p>
    <w:p w14:paraId="3EEA363D" w14:textId="60749E15" w:rsidR="0026647C" w:rsidRPr="00A01968" w:rsidRDefault="0026647C" w:rsidP="0026647C">
      <w:pPr>
        <w:numPr>
          <w:ilvl w:val="0"/>
          <w:numId w:val="33"/>
        </w:numPr>
        <w:tabs>
          <w:tab w:val="num" w:pos="1636"/>
        </w:tabs>
        <w:spacing w:after="0" w:line="360" w:lineRule="auto"/>
        <w:ind w:left="1636"/>
        <w:jc w:val="both"/>
        <w:rPr>
          <w:rFonts w:cstheme="minorHAnsi"/>
          <w:sz w:val="24"/>
        </w:rPr>
      </w:pPr>
      <w:r w:rsidRPr="00A01968">
        <w:rPr>
          <w:rFonts w:cstheme="minorHAnsi"/>
          <w:sz w:val="24"/>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74397E94" w14:textId="2DD0C521" w:rsidR="006B66E2" w:rsidRPr="00A01968" w:rsidRDefault="006B66E2" w:rsidP="006B66E2">
      <w:pPr>
        <w:spacing w:after="0" w:line="360" w:lineRule="auto"/>
        <w:ind w:firstLine="1276"/>
        <w:jc w:val="both"/>
        <w:rPr>
          <w:rFonts w:cstheme="minorHAnsi"/>
          <w:sz w:val="24"/>
        </w:rPr>
      </w:pPr>
      <w:r w:rsidRPr="00A01968">
        <w:rPr>
          <w:rFonts w:cstheme="minorHAnsi"/>
          <w:sz w:val="24"/>
        </w:rPr>
        <w:t xml:space="preserve">Darbo projektas, visa įranga, medžiagos, trūkstamos licencijos tiekiami pagal šį projektą. Valdymo algoritmas, apmokymai, dokumentacijos parengimas bei visi kiti darbai, būtini šiai užduočiai atlikti, turi būti įtraukti į pasiūlymo kainą. Rangovas, baigęs darbus, privalo pateikti Užsakovo Informacinių technologijų skyriaus </w:t>
      </w:r>
      <w:r w:rsidR="003F1A57" w:rsidRPr="00A01968">
        <w:rPr>
          <w:rFonts w:cstheme="minorHAnsi"/>
          <w:sz w:val="24"/>
        </w:rPr>
        <w:t>vadovui</w:t>
      </w:r>
      <w:r w:rsidRPr="00A01968">
        <w:rPr>
          <w:rFonts w:cstheme="minorHAnsi"/>
          <w:sz w:val="24"/>
        </w:rPr>
        <w:t xml:space="preserve"> visos programuojamos įrangos programinius išeities tekstus su aiškiais komentarais skaitmeniniame formate, su galimybe atidaryti, be apribojimų redaguoti, išsaugoti ir užkrauti į programuojamus įrenginius. Taip pat turi būti pateikti visi naudojami slaptažodžiai, valdiklio valdymo algoritmas bei kita pagalbinė informacija susijusi su programų redagavimu. </w:t>
      </w:r>
    </w:p>
    <w:p w14:paraId="68FD6CFC" w14:textId="5609168A" w:rsidR="006B66E2" w:rsidRPr="00A01968" w:rsidRDefault="00685912" w:rsidP="00C021DC">
      <w:pPr>
        <w:spacing w:after="0" w:line="360" w:lineRule="auto"/>
        <w:ind w:firstLine="1276"/>
        <w:jc w:val="both"/>
        <w:rPr>
          <w:rFonts w:cstheme="minorHAnsi"/>
          <w:sz w:val="24"/>
          <w:highlight w:val="yellow"/>
        </w:rPr>
      </w:pPr>
      <w:r w:rsidRPr="00A01968">
        <w:rPr>
          <w:rFonts w:cstheme="minorHAnsi"/>
          <w:sz w:val="24"/>
          <w:highlight w:val="yellow"/>
        </w:rPr>
        <w:t>Visus reikalingus SCADA sistemos programavimo darbus</w:t>
      </w:r>
      <w:r w:rsidR="00602AAF" w:rsidRPr="00A01968">
        <w:rPr>
          <w:rFonts w:cstheme="minorHAnsi"/>
          <w:sz w:val="24"/>
          <w:highlight w:val="yellow"/>
        </w:rPr>
        <w:t>, pagal pateiktą informacija,</w:t>
      </w:r>
      <w:r w:rsidR="0026647C" w:rsidRPr="00A01968">
        <w:rPr>
          <w:rFonts w:cstheme="minorHAnsi"/>
          <w:sz w:val="24"/>
          <w:highlight w:val="yellow"/>
        </w:rPr>
        <w:t xml:space="preserve"> atlieka</w:t>
      </w:r>
      <w:r w:rsidRPr="00A01968">
        <w:rPr>
          <w:rFonts w:cstheme="minorHAnsi"/>
          <w:sz w:val="24"/>
          <w:highlight w:val="yellow"/>
        </w:rPr>
        <w:t xml:space="preserve"> užsakov</w:t>
      </w:r>
      <w:r w:rsidR="0026647C" w:rsidRPr="00A01968">
        <w:rPr>
          <w:rFonts w:cstheme="minorHAnsi"/>
          <w:sz w:val="24"/>
          <w:highlight w:val="yellow"/>
        </w:rPr>
        <w:t>o pasirinktas rangovas</w:t>
      </w:r>
      <w:r w:rsidR="00C021DC" w:rsidRPr="00A01968">
        <w:rPr>
          <w:rFonts w:cstheme="minorHAnsi"/>
          <w:sz w:val="24"/>
          <w:highlight w:val="yellow"/>
        </w:rPr>
        <w:t>.</w:t>
      </w:r>
    </w:p>
    <w:p w14:paraId="2A4F4DC1" w14:textId="77777777" w:rsidR="00770200" w:rsidRPr="00A01968" w:rsidRDefault="00770200" w:rsidP="004169CA">
      <w:pPr>
        <w:pStyle w:val="Sraopastraipa"/>
        <w:spacing w:after="0" w:line="360" w:lineRule="auto"/>
        <w:ind w:left="0"/>
        <w:jc w:val="both"/>
        <w:rPr>
          <w:rFonts w:cstheme="minorHAnsi"/>
          <w:b/>
          <w:sz w:val="24"/>
          <w:szCs w:val="24"/>
        </w:rPr>
      </w:pPr>
    </w:p>
    <w:p w14:paraId="3F66A9AC" w14:textId="77777777" w:rsidR="0047262A" w:rsidRPr="00A01968" w:rsidRDefault="00937064" w:rsidP="00F61D3C">
      <w:pPr>
        <w:pStyle w:val="Sraopastraipa"/>
        <w:numPr>
          <w:ilvl w:val="0"/>
          <w:numId w:val="46"/>
        </w:numPr>
        <w:spacing w:after="0" w:line="360" w:lineRule="auto"/>
        <w:jc w:val="both"/>
        <w:rPr>
          <w:rFonts w:cstheme="minorHAnsi"/>
          <w:b/>
          <w:sz w:val="24"/>
          <w:szCs w:val="24"/>
        </w:rPr>
      </w:pPr>
      <w:r w:rsidRPr="00A01968">
        <w:rPr>
          <w:rFonts w:cstheme="minorHAnsi"/>
          <w:b/>
          <w:sz w:val="24"/>
          <w:szCs w:val="24"/>
        </w:rPr>
        <w:t>Techniniai reikalavimai</w:t>
      </w:r>
    </w:p>
    <w:p w14:paraId="3A99D111" w14:textId="656E7EBB" w:rsidR="0051031B" w:rsidRPr="00A01968" w:rsidRDefault="0051031B" w:rsidP="004169CA">
      <w:pPr>
        <w:spacing w:after="0" w:line="360" w:lineRule="auto"/>
        <w:jc w:val="both"/>
        <w:rPr>
          <w:rFonts w:cstheme="minorHAnsi"/>
          <w:sz w:val="24"/>
        </w:rPr>
      </w:pPr>
    </w:p>
    <w:p w14:paraId="39F63CFD" w14:textId="77777777" w:rsidR="0047262A" w:rsidRPr="00A01968" w:rsidRDefault="0047262A" w:rsidP="004169CA">
      <w:pPr>
        <w:pStyle w:val="Sraopastraipa"/>
        <w:numPr>
          <w:ilvl w:val="0"/>
          <w:numId w:val="7"/>
        </w:numPr>
        <w:spacing w:after="0" w:line="360" w:lineRule="auto"/>
        <w:jc w:val="both"/>
        <w:rPr>
          <w:rFonts w:cstheme="minorHAnsi"/>
          <w:sz w:val="24"/>
        </w:rPr>
      </w:pPr>
      <w:r w:rsidRPr="00A01968">
        <w:rPr>
          <w:rFonts w:cstheme="minorHAnsi"/>
          <w:sz w:val="24"/>
        </w:rPr>
        <w:t>Programuojamas loginis valdiklis</w:t>
      </w:r>
    </w:p>
    <w:p w14:paraId="368E7826" w14:textId="77777777" w:rsidR="0047262A" w:rsidRPr="00A01968" w:rsidRDefault="00DA7EC5" w:rsidP="004169CA">
      <w:pPr>
        <w:pStyle w:val="Sraopastraipa"/>
        <w:spacing w:after="0" w:line="360" w:lineRule="auto"/>
        <w:ind w:left="0"/>
        <w:jc w:val="both"/>
        <w:rPr>
          <w:rFonts w:cstheme="minorHAnsi"/>
          <w:i/>
          <w:sz w:val="24"/>
        </w:rPr>
      </w:pPr>
      <w:r w:rsidRPr="00A01968">
        <w:rPr>
          <w:rFonts w:cstheme="minorHAnsi"/>
          <w:i/>
          <w:sz w:val="24"/>
        </w:rPr>
        <w:t>2</w:t>
      </w:r>
      <w:r w:rsidR="0047262A" w:rsidRPr="00A01968">
        <w:rPr>
          <w:rFonts w:cstheme="minorHAnsi"/>
          <w:i/>
          <w:sz w:val="24"/>
        </w:rPr>
        <w:t xml:space="preserve"> lentelė.</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200"/>
        <w:gridCol w:w="4620"/>
      </w:tblGrid>
      <w:tr w:rsidR="00D47A7C" w:rsidRPr="00A01968" w14:paraId="36A4E937" w14:textId="77777777" w:rsidTr="00D47A7C">
        <w:trPr>
          <w:trHeight w:val="20"/>
        </w:trPr>
        <w:tc>
          <w:tcPr>
            <w:tcW w:w="720" w:type="dxa"/>
            <w:vAlign w:val="center"/>
          </w:tcPr>
          <w:p w14:paraId="12A4132A" w14:textId="3CD0000D" w:rsidR="00D47A7C" w:rsidRPr="00A01968" w:rsidRDefault="00D47A7C" w:rsidP="00D47A7C">
            <w:pPr>
              <w:spacing w:line="360" w:lineRule="auto"/>
              <w:jc w:val="center"/>
              <w:rPr>
                <w:rFonts w:cstheme="minorHAnsi"/>
              </w:rPr>
            </w:pPr>
            <w:r w:rsidRPr="00A01968">
              <w:rPr>
                <w:rFonts w:cstheme="minorHAnsi"/>
                <w:b/>
                <w:bCs/>
              </w:rPr>
              <w:t>Eil. Nr.</w:t>
            </w:r>
          </w:p>
        </w:tc>
        <w:tc>
          <w:tcPr>
            <w:tcW w:w="4200" w:type="dxa"/>
            <w:vAlign w:val="center"/>
          </w:tcPr>
          <w:p w14:paraId="3B7FDF11" w14:textId="6FE426F4" w:rsidR="00D47A7C" w:rsidRPr="00A01968" w:rsidRDefault="00D47A7C" w:rsidP="00D47A7C">
            <w:pPr>
              <w:spacing w:line="360" w:lineRule="auto"/>
              <w:jc w:val="center"/>
              <w:rPr>
                <w:rFonts w:cstheme="minorHAnsi"/>
              </w:rPr>
            </w:pPr>
            <w:r w:rsidRPr="00A01968">
              <w:rPr>
                <w:rFonts w:cstheme="minorHAnsi"/>
                <w:b/>
                <w:bCs/>
              </w:rPr>
              <w:t>Techniniai parametrai ir reikalavimai</w:t>
            </w:r>
          </w:p>
        </w:tc>
        <w:tc>
          <w:tcPr>
            <w:tcW w:w="4620" w:type="dxa"/>
            <w:vAlign w:val="center"/>
          </w:tcPr>
          <w:p w14:paraId="339D5A7B" w14:textId="7806E0F2" w:rsidR="00D47A7C" w:rsidRPr="00A01968" w:rsidRDefault="00D47A7C" w:rsidP="00D47A7C">
            <w:pPr>
              <w:spacing w:line="360" w:lineRule="auto"/>
              <w:jc w:val="center"/>
              <w:rPr>
                <w:rFonts w:cstheme="minorHAnsi"/>
              </w:rPr>
            </w:pPr>
            <w:r w:rsidRPr="00A01968">
              <w:rPr>
                <w:rFonts w:cstheme="minorHAnsi"/>
                <w:b/>
                <w:bCs/>
              </w:rPr>
              <w:t>Dydis, sąlyga</w:t>
            </w:r>
          </w:p>
        </w:tc>
      </w:tr>
      <w:tr w:rsidR="00D47A7C" w:rsidRPr="00A01968" w14:paraId="46742999" w14:textId="77777777" w:rsidTr="00D47A7C">
        <w:tc>
          <w:tcPr>
            <w:tcW w:w="720" w:type="dxa"/>
          </w:tcPr>
          <w:p w14:paraId="6F93B639" w14:textId="3A3722DB" w:rsidR="00D47A7C" w:rsidRPr="00A01968" w:rsidRDefault="00D47A7C" w:rsidP="00D47A7C">
            <w:pPr>
              <w:spacing w:line="360" w:lineRule="auto"/>
              <w:jc w:val="center"/>
              <w:rPr>
                <w:rFonts w:eastAsia="MS Mincho" w:cstheme="minorHAnsi"/>
              </w:rPr>
            </w:pPr>
            <w:r w:rsidRPr="00A01968">
              <w:rPr>
                <w:rFonts w:eastAsia="MS Mincho" w:cstheme="minorHAnsi"/>
              </w:rPr>
              <w:t>1.</w:t>
            </w:r>
          </w:p>
        </w:tc>
        <w:tc>
          <w:tcPr>
            <w:tcW w:w="4200" w:type="dxa"/>
          </w:tcPr>
          <w:p w14:paraId="10C2A158" w14:textId="05E9B4BA" w:rsidR="00D47A7C" w:rsidRPr="00A01968" w:rsidRDefault="00D47A7C" w:rsidP="00D47A7C">
            <w:pPr>
              <w:spacing w:line="360" w:lineRule="auto"/>
              <w:rPr>
                <w:rFonts w:eastAsia="MS Mincho" w:cstheme="minorHAnsi"/>
              </w:rPr>
            </w:pPr>
            <w:r w:rsidRPr="00A01968">
              <w:rPr>
                <w:rFonts w:eastAsia="MS Mincho" w:cstheme="minorHAnsi"/>
              </w:rPr>
              <w:t>Valdiklis turi būti modulinės konstrukcijos, susidėti iš procesoriaus ir įėjimų/ išėjimų signalų išplėtimo modulių</w:t>
            </w:r>
          </w:p>
        </w:tc>
        <w:tc>
          <w:tcPr>
            <w:tcW w:w="4620" w:type="dxa"/>
          </w:tcPr>
          <w:p w14:paraId="15B47188" w14:textId="77777777" w:rsidR="00D47A7C" w:rsidRPr="00A01968" w:rsidRDefault="00D47A7C" w:rsidP="00D47A7C">
            <w:pPr>
              <w:spacing w:line="360" w:lineRule="auto"/>
              <w:rPr>
                <w:rFonts w:eastAsia="MS Mincho" w:cstheme="minorHAnsi"/>
              </w:rPr>
            </w:pPr>
          </w:p>
        </w:tc>
      </w:tr>
      <w:tr w:rsidR="00D47A7C" w:rsidRPr="00A01968" w14:paraId="66BC8D49" w14:textId="77777777" w:rsidTr="00D47A7C">
        <w:tc>
          <w:tcPr>
            <w:tcW w:w="720" w:type="dxa"/>
          </w:tcPr>
          <w:p w14:paraId="716CBF73" w14:textId="793F962F" w:rsidR="00D47A7C" w:rsidRPr="00A01968" w:rsidRDefault="00D47A7C" w:rsidP="00D47A7C">
            <w:pPr>
              <w:spacing w:line="360" w:lineRule="auto"/>
              <w:jc w:val="center"/>
              <w:rPr>
                <w:rFonts w:eastAsia="MS Mincho" w:cstheme="minorHAnsi"/>
              </w:rPr>
            </w:pPr>
            <w:r w:rsidRPr="00A01968">
              <w:rPr>
                <w:rFonts w:eastAsia="MS Mincho" w:cstheme="minorHAnsi"/>
              </w:rPr>
              <w:t>2.</w:t>
            </w:r>
          </w:p>
        </w:tc>
        <w:tc>
          <w:tcPr>
            <w:tcW w:w="4200" w:type="dxa"/>
          </w:tcPr>
          <w:p w14:paraId="73F99C0E" w14:textId="7784535E" w:rsidR="00D47A7C" w:rsidRPr="00A01968" w:rsidRDefault="00D47A7C" w:rsidP="00D47A7C">
            <w:pPr>
              <w:spacing w:line="360" w:lineRule="auto"/>
              <w:rPr>
                <w:rFonts w:eastAsia="MS Mincho" w:cstheme="minorHAnsi"/>
              </w:rPr>
            </w:pPr>
            <w:r w:rsidRPr="00A01968">
              <w:rPr>
                <w:rFonts w:eastAsia="MS Mincho" w:cstheme="minorHAnsi"/>
              </w:rPr>
              <w:t>Procesorius turi turėti įėjimų/ išėjimų signalus</w:t>
            </w:r>
          </w:p>
        </w:tc>
        <w:tc>
          <w:tcPr>
            <w:tcW w:w="4620" w:type="dxa"/>
          </w:tcPr>
          <w:p w14:paraId="49E4B9E6" w14:textId="6D33A518" w:rsidR="00D47A7C" w:rsidRPr="00A01968" w:rsidRDefault="00D47A7C" w:rsidP="00D47A7C">
            <w:pPr>
              <w:spacing w:line="360" w:lineRule="auto"/>
              <w:rPr>
                <w:rFonts w:eastAsia="MS Mincho" w:cstheme="minorHAnsi"/>
              </w:rPr>
            </w:pPr>
            <w:r w:rsidRPr="00A01968">
              <w:rPr>
                <w:rFonts w:eastAsia="MS Mincho" w:cstheme="minorHAnsi"/>
              </w:rPr>
              <w:t>Ne mažiau 12 diskretinių įėjimų ir 8 diskretinių išėjimų.</w:t>
            </w:r>
          </w:p>
        </w:tc>
      </w:tr>
      <w:tr w:rsidR="00D47A7C" w:rsidRPr="00A01968" w14:paraId="333E101B" w14:textId="77777777" w:rsidTr="00D47A7C">
        <w:tc>
          <w:tcPr>
            <w:tcW w:w="720" w:type="dxa"/>
          </w:tcPr>
          <w:p w14:paraId="6A851677" w14:textId="5E05ACFF" w:rsidR="00D47A7C" w:rsidRPr="00A01968" w:rsidRDefault="00D47A7C" w:rsidP="00D47A7C">
            <w:pPr>
              <w:spacing w:line="360" w:lineRule="auto"/>
              <w:jc w:val="center"/>
              <w:rPr>
                <w:rFonts w:eastAsia="MS Mincho" w:cstheme="minorHAnsi"/>
              </w:rPr>
            </w:pPr>
            <w:r w:rsidRPr="00A01968">
              <w:rPr>
                <w:rFonts w:eastAsia="MS Mincho" w:cstheme="minorHAnsi"/>
              </w:rPr>
              <w:lastRenderedPageBreak/>
              <w:t>3.</w:t>
            </w:r>
          </w:p>
        </w:tc>
        <w:tc>
          <w:tcPr>
            <w:tcW w:w="4200" w:type="dxa"/>
          </w:tcPr>
          <w:p w14:paraId="0EBBB11E" w14:textId="6B41CA89" w:rsidR="00D47A7C" w:rsidRPr="00A01968" w:rsidRDefault="00D47A7C" w:rsidP="00D47A7C">
            <w:pPr>
              <w:spacing w:line="360" w:lineRule="auto"/>
              <w:rPr>
                <w:rFonts w:eastAsia="MS Mincho" w:cstheme="minorHAnsi"/>
              </w:rPr>
            </w:pPr>
            <w:r w:rsidRPr="00A01968">
              <w:rPr>
                <w:rFonts w:eastAsia="MS Mincho" w:cstheme="minorHAnsi"/>
              </w:rPr>
              <w:t>Galimybė plėsti įėjimų/ išėjimų skaičių su papildomais moduliais</w:t>
            </w:r>
          </w:p>
        </w:tc>
        <w:tc>
          <w:tcPr>
            <w:tcW w:w="4620" w:type="dxa"/>
          </w:tcPr>
          <w:p w14:paraId="5186963A" w14:textId="6E988E2F" w:rsidR="00D47A7C" w:rsidRPr="00A01968" w:rsidRDefault="00D47A7C" w:rsidP="00D47A7C">
            <w:pPr>
              <w:spacing w:line="360" w:lineRule="auto"/>
              <w:rPr>
                <w:rFonts w:eastAsia="MS Mincho" w:cstheme="minorHAnsi"/>
              </w:rPr>
            </w:pPr>
            <w:r w:rsidRPr="00A01968">
              <w:rPr>
                <w:rFonts w:eastAsia="MS Mincho" w:cstheme="minorHAnsi"/>
              </w:rPr>
              <w:t>Iki 4 arba 7 modulių priklausomai nuo procesoriaus. Moduliai prie procesoriaus prijungiami be papildomų kabelių ar įrangos.</w:t>
            </w:r>
          </w:p>
        </w:tc>
      </w:tr>
      <w:tr w:rsidR="00D47A7C" w:rsidRPr="00A01968" w14:paraId="2855B17E" w14:textId="77777777" w:rsidTr="00D47A7C">
        <w:tc>
          <w:tcPr>
            <w:tcW w:w="720" w:type="dxa"/>
          </w:tcPr>
          <w:p w14:paraId="6EFC97E6" w14:textId="5373D467" w:rsidR="00D47A7C" w:rsidRPr="00A01968" w:rsidRDefault="00D47A7C" w:rsidP="00D47A7C">
            <w:pPr>
              <w:spacing w:line="360" w:lineRule="auto"/>
              <w:jc w:val="center"/>
              <w:rPr>
                <w:rFonts w:eastAsia="MS Mincho" w:cstheme="minorHAnsi"/>
              </w:rPr>
            </w:pPr>
            <w:r w:rsidRPr="00A01968">
              <w:rPr>
                <w:rFonts w:eastAsia="MS Mincho" w:cstheme="minorHAnsi"/>
              </w:rPr>
              <w:t>4.</w:t>
            </w:r>
          </w:p>
        </w:tc>
        <w:tc>
          <w:tcPr>
            <w:tcW w:w="4200" w:type="dxa"/>
          </w:tcPr>
          <w:p w14:paraId="6B5C4651" w14:textId="601E06D0" w:rsidR="00D47A7C" w:rsidRPr="00A01968" w:rsidRDefault="00D47A7C" w:rsidP="00D47A7C">
            <w:pPr>
              <w:spacing w:line="360" w:lineRule="auto"/>
              <w:rPr>
                <w:rFonts w:eastAsia="MS Mincho" w:cstheme="minorHAnsi"/>
              </w:rPr>
            </w:pPr>
            <w:r w:rsidRPr="00A01968">
              <w:rPr>
                <w:rFonts w:eastAsia="MS Mincho" w:cstheme="minorHAnsi"/>
              </w:rPr>
              <w:t>Įėjimų/ išėjimų signalų išplėtimo moduliai</w:t>
            </w:r>
          </w:p>
        </w:tc>
        <w:tc>
          <w:tcPr>
            <w:tcW w:w="4620" w:type="dxa"/>
          </w:tcPr>
          <w:p w14:paraId="2408CC58" w14:textId="77777777" w:rsidR="00D47A7C" w:rsidRPr="00A01968" w:rsidRDefault="00D47A7C" w:rsidP="00D47A7C">
            <w:pPr>
              <w:spacing w:after="0"/>
              <w:rPr>
                <w:rFonts w:eastAsia="MS Mincho" w:cstheme="minorHAnsi"/>
              </w:rPr>
            </w:pPr>
            <w:r w:rsidRPr="00A01968">
              <w:rPr>
                <w:rFonts w:eastAsia="MS Mincho" w:cstheme="minorHAnsi"/>
              </w:rPr>
              <w:t>Diskretiniai įėjimų/ išėjimų moduliai:  nuo 8 iki 32 signalų viename modulyje.</w:t>
            </w:r>
          </w:p>
          <w:p w14:paraId="5182F74A" w14:textId="00940D3C" w:rsidR="00D47A7C" w:rsidRPr="00A01968" w:rsidRDefault="00D47A7C" w:rsidP="00D47A7C">
            <w:pPr>
              <w:spacing w:line="360" w:lineRule="auto"/>
              <w:rPr>
                <w:rFonts w:eastAsia="MS Mincho" w:cstheme="minorHAnsi"/>
              </w:rPr>
            </w:pPr>
            <w:r w:rsidRPr="00A01968">
              <w:rPr>
                <w:rFonts w:eastAsia="MS Mincho" w:cstheme="minorHAnsi"/>
              </w:rPr>
              <w:t>Analoginiai įėjimų/ išėjimų moduliai: nuo 1 iki 8 signalų viename modulyje.</w:t>
            </w:r>
          </w:p>
        </w:tc>
      </w:tr>
      <w:tr w:rsidR="00D47A7C" w:rsidRPr="00A01968" w14:paraId="306376E3" w14:textId="77777777" w:rsidTr="00D47A7C">
        <w:tc>
          <w:tcPr>
            <w:tcW w:w="720" w:type="dxa"/>
          </w:tcPr>
          <w:p w14:paraId="7A86FFEB" w14:textId="20496344" w:rsidR="00D47A7C" w:rsidRPr="00A01968" w:rsidRDefault="00D47A7C" w:rsidP="00D47A7C">
            <w:pPr>
              <w:spacing w:line="360" w:lineRule="auto"/>
              <w:jc w:val="center"/>
              <w:rPr>
                <w:rFonts w:eastAsia="MS Mincho" w:cstheme="minorHAnsi"/>
              </w:rPr>
            </w:pPr>
            <w:r w:rsidRPr="00A01968">
              <w:rPr>
                <w:rFonts w:eastAsia="MS Mincho" w:cstheme="minorHAnsi"/>
              </w:rPr>
              <w:t>5.</w:t>
            </w:r>
          </w:p>
        </w:tc>
        <w:tc>
          <w:tcPr>
            <w:tcW w:w="4200" w:type="dxa"/>
          </w:tcPr>
          <w:p w14:paraId="2814CFB6" w14:textId="418150E0" w:rsidR="00D47A7C" w:rsidRPr="00A01968" w:rsidRDefault="00D47A7C" w:rsidP="00D47A7C">
            <w:pPr>
              <w:spacing w:line="360" w:lineRule="auto"/>
              <w:rPr>
                <w:rFonts w:eastAsia="MS Mincho" w:cstheme="minorHAnsi"/>
              </w:rPr>
            </w:pPr>
            <w:r w:rsidRPr="00A01968">
              <w:rPr>
                <w:rFonts w:eastAsia="MS Mincho" w:cstheme="minorHAnsi"/>
              </w:rPr>
              <w:t xml:space="preserve">Greitieji skaitliukai </w:t>
            </w:r>
          </w:p>
        </w:tc>
        <w:tc>
          <w:tcPr>
            <w:tcW w:w="4620" w:type="dxa"/>
          </w:tcPr>
          <w:p w14:paraId="41713DFA" w14:textId="7793A5D2" w:rsidR="00D47A7C" w:rsidRPr="00A01968" w:rsidRDefault="00D47A7C" w:rsidP="00D47A7C">
            <w:pPr>
              <w:spacing w:line="360" w:lineRule="auto"/>
              <w:rPr>
                <w:rFonts w:eastAsia="MS Mincho" w:cstheme="minorHAnsi"/>
              </w:rPr>
            </w:pPr>
            <w:r w:rsidRPr="00A01968">
              <w:rPr>
                <w:rFonts w:eastAsia="MS Mincho" w:cstheme="minorHAnsi"/>
              </w:rPr>
              <w:t xml:space="preserve">Ne mažiau 2 kanalai iki 5 </w:t>
            </w:r>
            <w:proofErr w:type="spellStart"/>
            <w:r w:rsidRPr="00A01968">
              <w:rPr>
                <w:rFonts w:eastAsia="MS Mincho" w:cstheme="minorHAnsi"/>
              </w:rPr>
              <w:t>kHZ</w:t>
            </w:r>
            <w:proofErr w:type="spellEnd"/>
            <w:r w:rsidRPr="00A01968">
              <w:rPr>
                <w:rFonts w:eastAsia="MS Mincho" w:cstheme="minorHAnsi"/>
              </w:rPr>
              <w:t xml:space="preserve"> ir ne mažiau 2 kanalai iki 20 </w:t>
            </w:r>
            <w:proofErr w:type="spellStart"/>
            <w:r w:rsidRPr="00A01968">
              <w:rPr>
                <w:rFonts w:eastAsia="MS Mincho" w:cstheme="minorHAnsi"/>
              </w:rPr>
              <w:t>kHZ</w:t>
            </w:r>
            <w:proofErr w:type="spellEnd"/>
            <w:r w:rsidRPr="00A01968">
              <w:rPr>
                <w:rFonts w:eastAsia="MS Mincho" w:cstheme="minorHAnsi"/>
              </w:rPr>
              <w:t>.</w:t>
            </w:r>
          </w:p>
        </w:tc>
      </w:tr>
      <w:tr w:rsidR="00D47A7C" w:rsidRPr="00A01968" w14:paraId="13DE8005" w14:textId="77777777" w:rsidTr="00D47A7C">
        <w:tc>
          <w:tcPr>
            <w:tcW w:w="720" w:type="dxa"/>
          </w:tcPr>
          <w:p w14:paraId="72D4BED9" w14:textId="0F2BC2AF" w:rsidR="00D47A7C" w:rsidRPr="00A01968" w:rsidRDefault="00D47A7C" w:rsidP="00D47A7C">
            <w:pPr>
              <w:spacing w:line="360" w:lineRule="auto"/>
              <w:jc w:val="center"/>
              <w:rPr>
                <w:rFonts w:eastAsia="MS Mincho" w:cstheme="minorHAnsi"/>
              </w:rPr>
            </w:pPr>
            <w:r w:rsidRPr="00A01968">
              <w:rPr>
                <w:rFonts w:eastAsia="MS Mincho" w:cstheme="minorHAnsi"/>
              </w:rPr>
              <w:t>6.</w:t>
            </w:r>
          </w:p>
        </w:tc>
        <w:tc>
          <w:tcPr>
            <w:tcW w:w="4200" w:type="dxa"/>
          </w:tcPr>
          <w:p w14:paraId="66AA899C" w14:textId="360FE2B9" w:rsidR="00D47A7C" w:rsidRPr="00A01968" w:rsidRDefault="00D47A7C" w:rsidP="00D47A7C">
            <w:pPr>
              <w:spacing w:line="360" w:lineRule="auto"/>
              <w:rPr>
                <w:rFonts w:eastAsia="MS Mincho" w:cstheme="minorHAnsi"/>
              </w:rPr>
            </w:pPr>
            <w:r w:rsidRPr="00A01968">
              <w:rPr>
                <w:rFonts w:eastAsia="MS Mincho" w:cstheme="minorHAnsi"/>
              </w:rPr>
              <w:t>Maitinimo įtampa</w:t>
            </w:r>
          </w:p>
        </w:tc>
        <w:tc>
          <w:tcPr>
            <w:tcW w:w="4620" w:type="dxa"/>
          </w:tcPr>
          <w:p w14:paraId="376E0C66" w14:textId="45D71ABA" w:rsidR="00D47A7C" w:rsidRPr="00A01968" w:rsidRDefault="00D47A7C" w:rsidP="00D47A7C">
            <w:pPr>
              <w:spacing w:line="360" w:lineRule="auto"/>
              <w:rPr>
                <w:rFonts w:eastAsia="MS Mincho" w:cstheme="minorHAnsi"/>
              </w:rPr>
            </w:pPr>
            <w:r w:rsidRPr="00A01968">
              <w:rPr>
                <w:rFonts w:eastAsia="MS Mincho" w:cstheme="minorHAnsi"/>
              </w:rPr>
              <w:t>Priklausomai nuo procesoriaus tipo : 24 VDC arba 100..240 VAC.</w:t>
            </w:r>
          </w:p>
        </w:tc>
      </w:tr>
      <w:tr w:rsidR="00D47A7C" w:rsidRPr="00A01968" w14:paraId="0894A932" w14:textId="77777777" w:rsidTr="00D47A7C">
        <w:tc>
          <w:tcPr>
            <w:tcW w:w="720" w:type="dxa"/>
          </w:tcPr>
          <w:p w14:paraId="59E206EC" w14:textId="0C5C84E0" w:rsidR="00D47A7C" w:rsidRPr="00A01968" w:rsidRDefault="00D47A7C" w:rsidP="00D47A7C">
            <w:pPr>
              <w:spacing w:line="360" w:lineRule="auto"/>
              <w:jc w:val="center"/>
              <w:rPr>
                <w:rFonts w:eastAsia="MS Mincho" w:cstheme="minorHAnsi"/>
              </w:rPr>
            </w:pPr>
            <w:r w:rsidRPr="00A01968">
              <w:rPr>
                <w:rFonts w:eastAsia="MS Mincho" w:cstheme="minorHAnsi"/>
              </w:rPr>
              <w:t>7.</w:t>
            </w:r>
          </w:p>
        </w:tc>
        <w:tc>
          <w:tcPr>
            <w:tcW w:w="4200" w:type="dxa"/>
            <w:vAlign w:val="bottom"/>
          </w:tcPr>
          <w:p w14:paraId="4F307409" w14:textId="56FDD6EF" w:rsidR="00D47A7C" w:rsidRPr="00A01968" w:rsidRDefault="00D47A7C" w:rsidP="00D47A7C">
            <w:pPr>
              <w:spacing w:line="360" w:lineRule="auto"/>
              <w:rPr>
                <w:rFonts w:eastAsia="MS Mincho" w:cstheme="minorHAnsi"/>
                <w:b/>
              </w:rPr>
            </w:pPr>
            <w:r w:rsidRPr="00A01968">
              <w:rPr>
                <w:rFonts w:eastAsia="MS Mincho" w:cstheme="minorHAnsi"/>
                <w:b/>
              </w:rPr>
              <w:t>Programa ir atmintis</w:t>
            </w:r>
          </w:p>
        </w:tc>
        <w:tc>
          <w:tcPr>
            <w:tcW w:w="4620" w:type="dxa"/>
          </w:tcPr>
          <w:p w14:paraId="10E0511E" w14:textId="77777777" w:rsidR="00D47A7C" w:rsidRPr="00A01968" w:rsidRDefault="00D47A7C" w:rsidP="00D47A7C">
            <w:pPr>
              <w:spacing w:line="360" w:lineRule="auto"/>
              <w:rPr>
                <w:rFonts w:eastAsia="MS Mincho" w:cstheme="minorHAnsi"/>
              </w:rPr>
            </w:pPr>
          </w:p>
        </w:tc>
      </w:tr>
      <w:tr w:rsidR="00D47A7C" w:rsidRPr="00A01968" w14:paraId="6E184169" w14:textId="77777777" w:rsidTr="00D47A7C">
        <w:tc>
          <w:tcPr>
            <w:tcW w:w="720" w:type="dxa"/>
          </w:tcPr>
          <w:p w14:paraId="4A2B869B" w14:textId="176BA49E" w:rsidR="00D47A7C" w:rsidRPr="00A01968" w:rsidRDefault="00D47A7C" w:rsidP="00D47A7C">
            <w:pPr>
              <w:spacing w:line="360" w:lineRule="auto"/>
              <w:jc w:val="center"/>
              <w:rPr>
                <w:rFonts w:eastAsia="MS Mincho" w:cstheme="minorHAnsi"/>
              </w:rPr>
            </w:pPr>
            <w:r w:rsidRPr="00A01968">
              <w:rPr>
                <w:rFonts w:eastAsia="MS Mincho" w:cstheme="minorHAnsi"/>
              </w:rPr>
              <w:t>8.</w:t>
            </w:r>
          </w:p>
        </w:tc>
        <w:tc>
          <w:tcPr>
            <w:tcW w:w="4200" w:type="dxa"/>
            <w:vAlign w:val="bottom"/>
          </w:tcPr>
          <w:p w14:paraId="02D7BEEE" w14:textId="15D28053" w:rsidR="00D47A7C" w:rsidRPr="00A01968" w:rsidRDefault="00D47A7C" w:rsidP="00D47A7C">
            <w:pPr>
              <w:spacing w:line="360" w:lineRule="auto"/>
              <w:rPr>
                <w:rFonts w:eastAsia="MS Mincho" w:cstheme="minorHAnsi"/>
              </w:rPr>
            </w:pPr>
            <w:r w:rsidRPr="00A01968">
              <w:rPr>
                <w:rFonts w:eastAsia="MS Mincho" w:cstheme="minorHAnsi"/>
              </w:rPr>
              <w:t>Programos dydis</w:t>
            </w:r>
          </w:p>
        </w:tc>
        <w:tc>
          <w:tcPr>
            <w:tcW w:w="4620" w:type="dxa"/>
          </w:tcPr>
          <w:p w14:paraId="29C4630A" w14:textId="3B8F4E85" w:rsidR="00D47A7C" w:rsidRPr="00A01968" w:rsidRDefault="00D47A7C" w:rsidP="00D47A7C">
            <w:pPr>
              <w:spacing w:line="360" w:lineRule="auto"/>
              <w:rPr>
                <w:rFonts w:eastAsia="MS Mincho" w:cstheme="minorHAnsi"/>
              </w:rPr>
            </w:pPr>
            <w:r w:rsidRPr="00A01968">
              <w:rPr>
                <w:rFonts w:eastAsia="MS Mincho" w:cstheme="minorHAnsi"/>
              </w:rPr>
              <w:t>Ne mažiau 3000 instrukcijų</w:t>
            </w:r>
          </w:p>
        </w:tc>
      </w:tr>
      <w:tr w:rsidR="00D47A7C" w:rsidRPr="00A01968" w14:paraId="2E69C591" w14:textId="77777777" w:rsidTr="00D47A7C">
        <w:tc>
          <w:tcPr>
            <w:tcW w:w="720" w:type="dxa"/>
          </w:tcPr>
          <w:p w14:paraId="339254A1" w14:textId="14F6BF84" w:rsidR="00D47A7C" w:rsidRPr="00A01968" w:rsidRDefault="00D47A7C" w:rsidP="00D47A7C">
            <w:pPr>
              <w:spacing w:line="360" w:lineRule="auto"/>
              <w:jc w:val="center"/>
              <w:rPr>
                <w:rFonts w:eastAsia="MS Mincho" w:cstheme="minorHAnsi"/>
              </w:rPr>
            </w:pPr>
            <w:r w:rsidRPr="00A01968">
              <w:rPr>
                <w:rFonts w:eastAsia="MS Mincho" w:cstheme="minorHAnsi"/>
              </w:rPr>
              <w:t>9.</w:t>
            </w:r>
          </w:p>
        </w:tc>
        <w:tc>
          <w:tcPr>
            <w:tcW w:w="4200" w:type="dxa"/>
            <w:vAlign w:val="bottom"/>
          </w:tcPr>
          <w:p w14:paraId="0FC56528" w14:textId="6E1283C8" w:rsidR="00D47A7C" w:rsidRPr="00A01968" w:rsidRDefault="00D47A7C" w:rsidP="00D47A7C">
            <w:pPr>
              <w:spacing w:line="360" w:lineRule="auto"/>
              <w:rPr>
                <w:rFonts w:eastAsia="MS Mincho" w:cstheme="minorHAnsi"/>
              </w:rPr>
            </w:pPr>
            <w:r w:rsidRPr="00A01968">
              <w:rPr>
                <w:rFonts w:eastAsia="MS Mincho" w:cstheme="minorHAnsi"/>
              </w:rPr>
              <w:t>Programos ciklinis vykdymo greitis</w:t>
            </w:r>
          </w:p>
        </w:tc>
        <w:tc>
          <w:tcPr>
            <w:tcW w:w="4620" w:type="dxa"/>
          </w:tcPr>
          <w:p w14:paraId="22C659A5" w14:textId="2A7E6ED9" w:rsidR="00D47A7C" w:rsidRPr="00A01968" w:rsidRDefault="00D47A7C" w:rsidP="00D47A7C">
            <w:pPr>
              <w:spacing w:line="360" w:lineRule="auto"/>
              <w:rPr>
                <w:rFonts w:eastAsia="MS Mincho" w:cstheme="minorHAnsi"/>
              </w:rPr>
            </w:pPr>
            <w:r w:rsidRPr="00A01968">
              <w:rPr>
                <w:rFonts w:eastAsia="MS Mincho" w:cstheme="minorHAnsi"/>
              </w:rPr>
              <w:t>1000 instrukcijų per 1ms</w:t>
            </w:r>
          </w:p>
        </w:tc>
      </w:tr>
      <w:tr w:rsidR="00D47A7C" w:rsidRPr="00A01968" w14:paraId="74AE83F3" w14:textId="77777777" w:rsidTr="00D47A7C">
        <w:tc>
          <w:tcPr>
            <w:tcW w:w="720" w:type="dxa"/>
          </w:tcPr>
          <w:p w14:paraId="2ACD0F1D" w14:textId="7C32C61C" w:rsidR="00D47A7C" w:rsidRPr="00A01968" w:rsidRDefault="00D47A7C" w:rsidP="00D47A7C">
            <w:pPr>
              <w:spacing w:line="360" w:lineRule="auto"/>
              <w:jc w:val="center"/>
              <w:rPr>
                <w:rFonts w:eastAsia="MS Mincho" w:cstheme="minorHAnsi"/>
              </w:rPr>
            </w:pPr>
            <w:r w:rsidRPr="00A01968">
              <w:rPr>
                <w:rFonts w:eastAsia="MS Mincho" w:cstheme="minorHAnsi"/>
              </w:rPr>
              <w:t>10.</w:t>
            </w:r>
          </w:p>
        </w:tc>
        <w:tc>
          <w:tcPr>
            <w:tcW w:w="4200" w:type="dxa"/>
          </w:tcPr>
          <w:p w14:paraId="17C9914C" w14:textId="39502359" w:rsidR="00D47A7C" w:rsidRPr="00A01968" w:rsidRDefault="00D47A7C" w:rsidP="00D47A7C">
            <w:pPr>
              <w:spacing w:line="360" w:lineRule="auto"/>
              <w:rPr>
                <w:rFonts w:eastAsia="MS Mincho" w:cstheme="minorHAnsi"/>
              </w:rPr>
            </w:pPr>
            <w:r w:rsidRPr="00A01968">
              <w:rPr>
                <w:rFonts w:eastAsia="MS Mincho" w:cstheme="minorHAnsi"/>
              </w:rPr>
              <w:t>Vidinė procesoriaus atmintis</w:t>
            </w:r>
          </w:p>
        </w:tc>
        <w:tc>
          <w:tcPr>
            <w:tcW w:w="4620" w:type="dxa"/>
          </w:tcPr>
          <w:p w14:paraId="1BC18872" w14:textId="77777777" w:rsidR="00D47A7C" w:rsidRPr="00A01968" w:rsidRDefault="00D47A7C" w:rsidP="00D47A7C">
            <w:pPr>
              <w:spacing w:after="0"/>
              <w:rPr>
                <w:rFonts w:eastAsia="MS Mincho" w:cstheme="minorHAnsi"/>
              </w:rPr>
            </w:pPr>
            <w:r w:rsidRPr="00A01968">
              <w:rPr>
                <w:rFonts w:eastAsia="MS Mincho" w:cstheme="minorHAnsi"/>
              </w:rPr>
              <w:t>3000 16 bitų atminties žodžių;</w:t>
            </w:r>
          </w:p>
          <w:p w14:paraId="6A9C4126" w14:textId="77777777" w:rsidR="00D47A7C" w:rsidRPr="00A01968" w:rsidRDefault="00D47A7C" w:rsidP="00D47A7C">
            <w:pPr>
              <w:spacing w:after="0"/>
              <w:rPr>
                <w:rFonts w:eastAsia="MS Mincho" w:cstheme="minorHAnsi"/>
              </w:rPr>
            </w:pPr>
            <w:r w:rsidRPr="00A01968">
              <w:rPr>
                <w:rFonts w:eastAsia="MS Mincho" w:cstheme="minorHAnsi"/>
              </w:rPr>
              <w:t>256 atminties bitų;</w:t>
            </w:r>
          </w:p>
          <w:p w14:paraId="077C3071" w14:textId="77777777" w:rsidR="00D47A7C" w:rsidRPr="00A01968" w:rsidRDefault="00D47A7C" w:rsidP="00D47A7C">
            <w:pPr>
              <w:spacing w:after="0"/>
              <w:rPr>
                <w:rFonts w:eastAsia="MS Mincho" w:cstheme="minorHAnsi"/>
              </w:rPr>
            </w:pPr>
            <w:r w:rsidRPr="00A01968">
              <w:rPr>
                <w:rFonts w:eastAsia="MS Mincho" w:cstheme="minorHAnsi"/>
              </w:rPr>
              <w:t>128 laikmačiai;</w:t>
            </w:r>
          </w:p>
          <w:p w14:paraId="191C7B2F" w14:textId="425B062A" w:rsidR="00D47A7C" w:rsidRPr="00A01968" w:rsidRDefault="00D47A7C" w:rsidP="00D47A7C">
            <w:pPr>
              <w:spacing w:line="360" w:lineRule="auto"/>
              <w:rPr>
                <w:rFonts w:eastAsia="MS Mincho" w:cstheme="minorHAnsi"/>
              </w:rPr>
            </w:pPr>
            <w:r w:rsidRPr="00A01968">
              <w:rPr>
                <w:rFonts w:eastAsia="MS Mincho" w:cstheme="minorHAnsi"/>
              </w:rPr>
              <w:t>128 skaitliukai.</w:t>
            </w:r>
          </w:p>
        </w:tc>
      </w:tr>
      <w:tr w:rsidR="00D47A7C" w:rsidRPr="00A01968" w14:paraId="6D116F08" w14:textId="77777777" w:rsidTr="00D47A7C">
        <w:tc>
          <w:tcPr>
            <w:tcW w:w="720" w:type="dxa"/>
          </w:tcPr>
          <w:p w14:paraId="66090539" w14:textId="0E5A83EA" w:rsidR="00D47A7C" w:rsidRPr="00A01968" w:rsidRDefault="00D47A7C" w:rsidP="00D47A7C">
            <w:pPr>
              <w:spacing w:line="360" w:lineRule="auto"/>
              <w:jc w:val="center"/>
              <w:rPr>
                <w:rFonts w:eastAsia="MS Mincho" w:cstheme="minorHAnsi"/>
              </w:rPr>
            </w:pPr>
            <w:r w:rsidRPr="00A01968">
              <w:rPr>
                <w:rFonts w:eastAsia="MS Mincho" w:cstheme="minorHAnsi"/>
              </w:rPr>
              <w:t>11.</w:t>
            </w:r>
          </w:p>
        </w:tc>
        <w:tc>
          <w:tcPr>
            <w:tcW w:w="4200" w:type="dxa"/>
          </w:tcPr>
          <w:p w14:paraId="031A56F8" w14:textId="67D7F007" w:rsidR="00D47A7C" w:rsidRPr="00A01968" w:rsidRDefault="00D47A7C" w:rsidP="00D47A7C">
            <w:pPr>
              <w:spacing w:line="360" w:lineRule="auto"/>
              <w:rPr>
                <w:rFonts w:eastAsia="MS Mincho" w:cstheme="minorHAnsi"/>
              </w:rPr>
            </w:pPr>
            <w:r w:rsidRPr="00A01968">
              <w:rPr>
                <w:rFonts w:eastAsia="MS Mincho" w:cstheme="minorHAnsi"/>
              </w:rPr>
              <w:t>PID reguliatorius</w:t>
            </w:r>
          </w:p>
        </w:tc>
        <w:tc>
          <w:tcPr>
            <w:tcW w:w="4620" w:type="dxa"/>
          </w:tcPr>
          <w:p w14:paraId="248713DB" w14:textId="0588ADF3" w:rsidR="00D47A7C" w:rsidRPr="00A01968" w:rsidRDefault="00D47A7C" w:rsidP="00D47A7C">
            <w:pPr>
              <w:spacing w:line="360" w:lineRule="auto"/>
              <w:rPr>
                <w:rFonts w:eastAsia="MS Mincho" w:cstheme="minorHAnsi"/>
              </w:rPr>
            </w:pPr>
            <w:r w:rsidRPr="00A01968">
              <w:rPr>
                <w:rFonts w:eastAsia="MS Mincho" w:cstheme="minorHAnsi"/>
              </w:rPr>
              <w:t>Ne mažiau 14 PID reguliatorių</w:t>
            </w:r>
          </w:p>
        </w:tc>
      </w:tr>
      <w:tr w:rsidR="00D47A7C" w:rsidRPr="00A01968" w14:paraId="77915FF1" w14:textId="77777777" w:rsidTr="00D47A7C">
        <w:tc>
          <w:tcPr>
            <w:tcW w:w="720" w:type="dxa"/>
          </w:tcPr>
          <w:p w14:paraId="50DD78C5" w14:textId="170236B0" w:rsidR="00D47A7C" w:rsidRPr="00A01968" w:rsidRDefault="00D47A7C" w:rsidP="00D47A7C">
            <w:pPr>
              <w:spacing w:line="360" w:lineRule="auto"/>
              <w:jc w:val="center"/>
              <w:rPr>
                <w:rFonts w:eastAsia="MS Mincho" w:cstheme="minorHAnsi"/>
              </w:rPr>
            </w:pPr>
            <w:r w:rsidRPr="00A01968">
              <w:rPr>
                <w:rFonts w:eastAsia="MS Mincho" w:cstheme="minorHAnsi"/>
              </w:rPr>
              <w:t>12.</w:t>
            </w:r>
          </w:p>
        </w:tc>
        <w:tc>
          <w:tcPr>
            <w:tcW w:w="4200" w:type="dxa"/>
            <w:vAlign w:val="bottom"/>
          </w:tcPr>
          <w:p w14:paraId="5B6F08F0" w14:textId="43A3AB32" w:rsidR="00D47A7C" w:rsidRPr="00A01968" w:rsidRDefault="00D47A7C" w:rsidP="00D47A7C">
            <w:pPr>
              <w:spacing w:line="360" w:lineRule="auto"/>
              <w:rPr>
                <w:rFonts w:eastAsia="MS Mincho" w:cstheme="minorHAnsi"/>
                <w:b/>
              </w:rPr>
            </w:pPr>
            <w:r w:rsidRPr="00A01968">
              <w:rPr>
                <w:rFonts w:eastAsia="MS Mincho" w:cstheme="minorHAnsi"/>
                <w:b/>
              </w:rPr>
              <w:t>Komunikacija</w:t>
            </w:r>
          </w:p>
        </w:tc>
        <w:tc>
          <w:tcPr>
            <w:tcW w:w="4620" w:type="dxa"/>
          </w:tcPr>
          <w:p w14:paraId="4DB6C431" w14:textId="77777777" w:rsidR="00D47A7C" w:rsidRPr="00A01968" w:rsidRDefault="00D47A7C" w:rsidP="00D47A7C">
            <w:pPr>
              <w:spacing w:line="360" w:lineRule="auto"/>
              <w:rPr>
                <w:rFonts w:eastAsia="MS Mincho" w:cstheme="minorHAnsi"/>
              </w:rPr>
            </w:pPr>
          </w:p>
        </w:tc>
      </w:tr>
      <w:tr w:rsidR="00D47A7C" w:rsidRPr="00A01968" w14:paraId="093A2954" w14:textId="77777777" w:rsidTr="00D47A7C">
        <w:tc>
          <w:tcPr>
            <w:tcW w:w="720" w:type="dxa"/>
          </w:tcPr>
          <w:p w14:paraId="1F1AA015" w14:textId="7AAEC523" w:rsidR="00D47A7C" w:rsidRPr="00A01968" w:rsidRDefault="00D47A7C" w:rsidP="00D47A7C">
            <w:pPr>
              <w:spacing w:line="360" w:lineRule="auto"/>
              <w:jc w:val="center"/>
              <w:rPr>
                <w:rFonts w:eastAsia="MS Mincho" w:cstheme="minorHAnsi"/>
              </w:rPr>
            </w:pPr>
            <w:r w:rsidRPr="00A01968">
              <w:rPr>
                <w:rFonts w:eastAsia="MS Mincho" w:cstheme="minorHAnsi"/>
              </w:rPr>
              <w:t>13.</w:t>
            </w:r>
          </w:p>
        </w:tc>
        <w:tc>
          <w:tcPr>
            <w:tcW w:w="4200" w:type="dxa"/>
          </w:tcPr>
          <w:p w14:paraId="5B7BFF19" w14:textId="7BDC3A0C" w:rsidR="00D47A7C" w:rsidRPr="00A01968" w:rsidRDefault="00D47A7C" w:rsidP="00D47A7C">
            <w:pPr>
              <w:spacing w:line="360" w:lineRule="auto"/>
              <w:rPr>
                <w:rFonts w:eastAsia="MS Mincho" w:cstheme="minorHAnsi"/>
              </w:rPr>
            </w:pPr>
            <w:r w:rsidRPr="00A01968">
              <w:rPr>
                <w:rFonts w:eastAsia="MS Mincho" w:cstheme="minorHAnsi"/>
              </w:rPr>
              <w:t>Komunikacijos portai</w:t>
            </w:r>
          </w:p>
        </w:tc>
        <w:tc>
          <w:tcPr>
            <w:tcW w:w="4620" w:type="dxa"/>
          </w:tcPr>
          <w:p w14:paraId="3EF64822" w14:textId="3B5E507A" w:rsidR="00D47A7C" w:rsidRPr="00A01968" w:rsidRDefault="00D47A7C" w:rsidP="00D47A7C">
            <w:pPr>
              <w:spacing w:line="360" w:lineRule="auto"/>
              <w:rPr>
                <w:rFonts w:eastAsia="MS Mincho" w:cstheme="minorHAnsi"/>
              </w:rPr>
            </w:pPr>
            <w:r w:rsidRPr="00A01968">
              <w:rPr>
                <w:rFonts w:eastAsia="MS Mincho" w:cstheme="minorHAnsi"/>
              </w:rPr>
              <w:t xml:space="preserve">Integruotas portas palaikantis PROFINET IO ir PROFINET IO </w:t>
            </w:r>
            <w:proofErr w:type="spellStart"/>
            <w:r w:rsidRPr="00A01968">
              <w:rPr>
                <w:rFonts w:eastAsia="MS Mincho" w:cstheme="minorHAnsi"/>
              </w:rPr>
              <w:t>Device</w:t>
            </w:r>
            <w:proofErr w:type="spellEnd"/>
            <w:r w:rsidRPr="00A01968">
              <w:rPr>
                <w:rFonts w:eastAsia="MS Mincho" w:cstheme="minorHAnsi"/>
              </w:rPr>
              <w:t>, vienas RS485 portas, galimybė papildomai išplėsti pridedant dar vieną RS232 arba RS485 portą.</w:t>
            </w:r>
          </w:p>
        </w:tc>
      </w:tr>
      <w:tr w:rsidR="00D47A7C" w:rsidRPr="00A01968" w14:paraId="3AD75864" w14:textId="77777777" w:rsidTr="00D47A7C">
        <w:tc>
          <w:tcPr>
            <w:tcW w:w="720" w:type="dxa"/>
          </w:tcPr>
          <w:p w14:paraId="1750415A" w14:textId="7FE1DF37" w:rsidR="00D47A7C" w:rsidRPr="00A01968" w:rsidRDefault="00D47A7C" w:rsidP="00D47A7C">
            <w:pPr>
              <w:spacing w:line="360" w:lineRule="auto"/>
              <w:jc w:val="center"/>
              <w:rPr>
                <w:rFonts w:eastAsia="MS Mincho" w:cstheme="minorHAnsi"/>
              </w:rPr>
            </w:pPr>
            <w:r w:rsidRPr="00A01968">
              <w:rPr>
                <w:rFonts w:eastAsia="MS Mincho" w:cstheme="minorHAnsi"/>
              </w:rPr>
              <w:t>14.</w:t>
            </w:r>
          </w:p>
        </w:tc>
        <w:tc>
          <w:tcPr>
            <w:tcW w:w="4200" w:type="dxa"/>
            <w:vAlign w:val="bottom"/>
          </w:tcPr>
          <w:p w14:paraId="7CE7D842" w14:textId="20CCFE59" w:rsidR="00D47A7C" w:rsidRPr="00A01968" w:rsidRDefault="00D47A7C" w:rsidP="00D47A7C">
            <w:pPr>
              <w:spacing w:line="360" w:lineRule="auto"/>
              <w:rPr>
                <w:rFonts w:eastAsia="MS Mincho" w:cstheme="minorHAnsi"/>
              </w:rPr>
            </w:pPr>
            <w:r w:rsidRPr="00A01968">
              <w:rPr>
                <w:rFonts w:eastAsia="MS Mincho" w:cstheme="minorHAnsi"/>
              </w:rPr>
              <w:t>Komunikacijos protokolai</w:t>
            </w:r>
          </w:p>
        </w:tc>
        <w:tc>
          <w:tcPr>
            <w:tcW w:w="4620" w:type="dxa"/>
          </w:tcPr>
          <w:p w14:paraId="65604F84" w14:textId="6DAC9022" w:rsidR="00D47A7C" w:rsidRPr="00A01968" w:rsidRDefault="00D47A7C" w:rsidP="00D47A7C">
            <w:pPr>
              <w:spacing w:line="360" w:lineRule="auto"/>
              <w:rPr>
                <w:rFonts w:eastAsia="MS Mincho" w:cstheme="minorHAnsi"/>
              </w:rPr>
            </w:pPr>
            <w:r w:rsidRPr="00A01968">
              <w:rPr>
                <w:rFonts w:eastAsia="MS Mincho" w:cstheme="minorHAnsi"/>
              </w:rPr>
              <w:t>Modbus RTU, ASCII.</w:t>
            </w:r>
          </w:p>
        </w:tc>
      </w:tr>
      <w:tr w:rsidR="00D47A7C" w:rsidRPr="00A01968" w14:paraId="12497704" w14:textId="77777777" w:rsidTr="00D47A7C">
        <w:tc>
          <w:tcPr>
            <w:tcW w:w="720" w:type="dxa"/>
          </w:tcPr>
          <w:p w14:paraId="7266BB35" w14:textId="10D8BAF1" w:rsidR="00D47A7C" w:rsidRPr="00A01968" w:rsidRDefault="00D47A7C" w:rsidP="00D47A7C">
            <w:pPr>
              <w:spacing w:line="360" w:lineRule="auto"/>
              <w:jc w:val="center"/>
              <w:rPr>
                <w:rFonts w:eastAsia="MS Mincho" w:cstheme="minorHAnsi"/>
              </w:rPr>
            </w:pPr>
            <w:r w:rsidRPr="00A01968">
              <w:rPr>
                <w:rFonts w:eastAsia="MS Mincho" w:cstheme="minorHAnsi"/>
              </w:rPr>
              <w:t>15.</w:t>
            </w:r>
          </w:p>
        </w:tc>
        <w:tc>
          <w:tcPr>
            <w:tcW w:w="4200" w:type="dxa"/>
            <w:vAlign w:val="bottom"/>
          </w:tcPr>
          <w:p w14:paraId="6A28DA03" w14:textId="3ED2981E" w:rsidR="00D47A7C" w:rsidRPr="00A01968" w:rsidRDefault="00D47A7C" w:rsidP="00D47A7C">
            <w:pPr>
              <w:spacing w:line="360" w:lineRule="auto"/>
              <w:rPr>
                <w:rFonts w:eastAsia="MS Mincho" w:cstheme="minorHAnsi"/>
                <w:b/>
              </w:rPr>
            </w:pPr>
            <w:r w:rsidRPr="00A01968">
              <w:rPr>
                <w:rFonts w:eastAsia="MS Mincho" w:cstheme="minorHAnsi"/>
                <w:b/>
              </w:rPr>
              <w:t>Kalendorius</w:t>
            </w:r>
          </w:p>
        </w:tc>
        <w:tc>
          <w:tcPr>
            <w:tcW w:w="4620" w:type="dxa"/>
          </w:tcPr>
          <w:p w14:paraId="3C408560" w14:textId="77777777" w:rsidR="00D47A7C" w:rsidRPr="00A01968" w:rsidRDefault="00D47A7C" w:rsidP="00D47A7C">
            <w:pPr>
              <w:spacing w:line="360" w:lineRule="auto"/>
              <w:rPr>
                <w:rFonts w:eastAsia="MS Mincho" w:cstheme="minorHAnsi"/>
              </w:rPr>
            </w:pPr>
          </w:p>
        </w:tc>
      </w:tr>
      <w:tr w:rsidR="00D47A7C" w:rsidRPr="00A01968" w14:paraId="0866B94C" w14:textId="77777777" w:rsidTr="00D47A7C">
        <w:tc>
          <w:tcPr>
            <w:tcW w:w="720" w:type="dxa"/>
          </w:tcPr>
          <w:p w14:paraId="27677E57" w14:textId="380C205C" w:rsidR="00D47A7C" w:rsidRPr="00A01968" w:rsidRDefault="00D47A7C" w:rsidP="00D47A7C">
            <w:pPr>
              <w:spacing w:line="360" w:lineRule="auto"/>
              <w:jc w:val="center"/>
              <w:rPr>
                <w:rFonts w:eastAsia="MS Mincho" w:cstheme="minorHAnsi"/>
              </w:rPr>
            </w:pPr>
            <w:r w:rsidRPr="00A01968">
              <w:rPr>
                <w:rFonts w:eastAsia="MS Mincho" w:cstheme="minorHAnsi"/>
              </w:rPr>
              <w:t>16.</w:t>
            </w:r>
          </w:p>
        </w:tc>
        <w:tc>
          <w:tcPr>
            <w:tcW w:w="4200" w:type="dxa"/>
            <w:vAlign w:val="bottom"/>
          </w:tcPr>
          <w:p w14:paraId="486697B0" w14:textId="3CFB946F" w:rsidR="00D47A7C" w:rsidRPr="00A01968" w:rsidRDefault="00D47A7C" w:rsidP="00D47A7C">
            <w:pPr>
              <w:spacing w:line="360" w:lineRule="auto"/>
              <w:rPr>
                <w:rFonts w:eastAsia="MS Mincho" w:cstheme="minorHAnsi"/>
              </w:rPr>
            </w:pPr>
            <w:r w:rsidRPr="00A01968">
              <w:rPr>
                <w:rFonts w:eastAsia="MS Mincho" w:cstheme="minorHAnsi"/>
              </w:rPr>
              <w:t>Tikslumas</w:t>
            </w:r>
          </w:p>
        </w:tc>
        <w:tc>
          <w:tcPr>
            <w:tcW w:w="4620" w:type="dxa"/>
          </w:tcPr>
          <w:p w14:paraId="22D60ABD" w14:textId="5FF671AD" w:rsidR="00D47A7C" w:rsidRPr="00A01968" w:rsidRDefault="00D47A7C" w:rsidP="00D47A7C">
            <w:pPr>
              <w:spacing w:line="360" w:lineRule="auto"/>
              <w:rPr>
                <w:rFonts w:eastAsia="MS Mincho" w:cstheme="minorHAnsi"/>
              </w:rPr>
            </w:pPr>
            <w:r w:rsidRPr="00A01968">
              <w:rPr>
                <w:rFonts w:eastAsia="MS Mincho" w:cstheme="minorHAnsi"/>
              </w:rPr>
              <w:t>Iki 30s nukrypimas per mėnesį prie 25.°C</w:t>
            </w:r>
          </w:p>
        </w:tc>
      </w:tr>
      <w:tr w:rsidR="00D47A7C" w:rsidRPr="00A01968" w14:paraId="158A4FDA" w14:textId="77777777" w:rsidTr="00D47A7C">
        <w:tc>
          <w:tcPr>
            <w:tcW w:w="720" w:type="dxa"/>
          </w:tcPr>
          <w:p w14:paraId="67DF5AC5" w14:textId="563E8E0F" w:rsidR="00D47A7C" w:rsidRPr="00A01968" w:rsidRDefault="00D47A7C" w:rsidP="00D47A7C">
            <w:pPr>
              <w:spacing w:line="360" w:lineRule="auto"/>
              <w:jc w:val="center"/>
              <w:rPr>
                <w:rFonts w:eastAsia="MS Mincho" w:cstheme="minorHAnsi"/>
              </w:rPr>
            </w:pPr>
            <w:r w:rsidRPr="00A01968">
              <w:rPr>
                <w:rFonts w:eastAsia="MS Mincho" w:cstheme="minorHAnsi"/>
              </w:rPr>
              <w:t>17.</w:t>
            </w:r>
          </w:p>
        </w:tc>
        <w:tc>
          <w:tcPr>
            <w:tcW w:w="4200" w:type="dxa"/>
            <w:vAlign w:val="bottom"/>
          </w:tcPr>
          <w:p w14:paraId="7EAA2050" w14:textId="08F4F0C0" w:rsidR="00D47A7C" w:rsidRPr="00A01968" w:rsidRDefault="00D47A7C" w:rsidP="00D47A7C">
            <w:pPr>
              <w:spacing w:line="360" w:lineRule="auto"/>
              <w:rPr>
                <w:rFonts w:eastAsia="MS Mincho" w:cstheme="minorHAnsi"/>
              </w:rPr>
            </w:pPr>
            <w:r w:rsidRPr="00A01968">
              <w:rPr>
                <w:rFonts w:eastAsia="MS Mincho" w:cstheme="minorHAnsi"/>
                <w:b/>
              </w:rPr>
              <w:t>Darbinė aplinka</w:t>
            </w:r>
          </w:p>
        </w:tc>
        <w:tc>
          <w:tcPr>
            <w:tcW w:w="4620" w:type="dxa"/>
          </w:tcPr>
          <w:p w14:paraId="5FA69AB7" w14:textId="77777777" w:rsidR="00D47A7C" w:rsidRPr="00A01968" w:rsidRDefault="00D47A7C" w:rsidP="00D47A7C">
            <w:pPr>
              <w:spacing w:line="360" w:lineRule="auto"/>
              <w:rPr>
                <w:rFonts w:eastAsia="MS Mincho" w:cstheme="minorHAnsi"/>
              </w:rPr>
            </w:pPr>
          </w:p>
        </w:tc>
      </w:tr>
      <w:tr w:rsidR="00D47A7C" w:rsidRPr="00A01968" w14:paraId="57605161" w14:textId="77777777" w:rsidTr="00D47A7C">
        <w:tc>
          <w:tcPr>
            <w:tcW w:w="720" w:type="dxa"/>
          </w:tcPr>
          <w:p w14:paraId="76260AD9" w14:textId="11182B2A" w:rsidR="00D47A7C" w:rsidRPr="00A01968" w:rsidRDefault="00D47A7C" w:rsidP="00D47A7C">
            <w:pPr>
              <w:spacing w:line="360" w:lineRule="auto"/>
              <w:jc w:val="center"/>
              <w:rPr>
                <w:rFonts w:eastAsia="MS Mincho" w:cstheme="minorHAnsi"/>
              </w:rPr>
            </w:pPr>
            <w:r w:rsidRPr="00A01968">
              <w:rPr>
                <w:rFonts w:eastAsia="MS Mincho" w:cstheme="minorHAnsi"/>
              </w:rPr>
              <w:lastRenderedPageBreak/>
              <w:t>18.</w:t>
            </w:r>
          </w:p>
        </w:tc>
        <w:tc>
          <w:tcPr>
            <w:tcW w:w="4200" w:type="dxa"/>
            <w:vAlign w:val="bottom"/>
          </w:tcPr>
          <w:p w14:paraId="2C7B30ED" w14:textId="1CE9168C" w:rsidR="00D47A7C" w:rsidRPr="00A01968" w:rsidRDefault="00D47A7C" w:rsidP="00D47A7C">
            <w:pPr>
              <w:spacing w:line="360" w:lineRule="auto"/>
              <w:rPr>
                <w:rFonts w:eastAsia="MS Mincho" w:cstheme="minorHAnsi"/>
              </w:rPr>
            </w:pPr>
            <w:r w:rsidRPr="00A01968">
              <w:rPr>
                <w:rFonts w:eastAsia="MS Mincho" w:cstheme="minorHAnsi"/>
              </w:rPr>
              <w:t xml:space="preserve">Darbo temperatūra </w:t>
            </w:r>
          </w:p>
        </w:tc>
        <w:tc>
          <w:tcPr>
            <w:tcW w:w="4620" w:type="dxa"/>
          </w:tcPr>
          <w:p w14:paraId="0D10C4F3" w14:textId="2A66FA06" w:rsidR="00D47A7C" w:rsidRPr="00A01968" w:rsidRDefault="00D47A7C" w:rsidP="00D47A7C">
            <w:pPr>
              <w:spacing w:line="360" w:lineRule="auto"/>
              <w:rPr>
                <w:rFonts w:eastAsia="MS Mincho" w:cstheme="minorHAnsi"/>
              </w:rPr>
            </w:pPr>
            <w:r w:rsidRPr="00A01968">
              <w:rPr>
                <w:rFonts w:eastAsia="MS Mincho" w:cstheme="minorHAnsi"/>
              </w:rPr>
              <w:t>°C 0…+ 55</w:t>
            </w:r>
          </w:p>
        </w:tc>
      </w:tr>
      <w:tr w:rsidR="00D47A7C" w:rsidRPr="00A01968" w14:paraId="46577F6B" w14:textId="77777777" w:rsidTr="00D47A7C">
        <w:tc>
          <w:tcPr>
            <w:tcW w:w="720" w:type="dxa"/>
          </w:tcPr>
          <w:p w14:paraId="251ECB6F" w14:textId="50D33D2B" w:rsidR="00D47A7C" w:rsidRPr="00A01968" w:rsidRDefault="00D47A7C" w:rsidP="00D47A7C">
            <w:pPr>
              <w:spacing w:line="360" w:lineRule="auto"/>
              <w:jc w:val="center"/>
              <w:rPr>
                <w:rFonts w:eastAsia="MS Mincho" w:cstheme="minorHAnsi"/>
              </w:rPr>
            </w:pPr>
            <w:r w:rsidRPr="00A01968">
              <w:rPr>
                <w:rFonts w:eastAsia="MS Mincho" w:cstheme="minorHAnsi"/>
              </w:rPr>
              <w:t>19.</w:t>
            </w:r>
          </w:p>
        </w:tc>
        <w:tc>
          <w:tcPr>
            <w:tcW w:w="4200" w:type="dxa"/>
            <w:vAlign w:val="bottom"/>
          </w:tcPr>
          <w:p w14:paraId="296F28F5" w14:textId="3D5CEB10" w:rsidR="00D47A7C" w:rsidRPr="00A01968" w:rsidRDefault="00D47A7C" w:rsidP="00D47A7C">
            <w:pPr>
              <w:spacing w:line="360" w:lineRule="auto"/>
              <w:rPr>
                <w:rFonts w:eastAsia="MS Mincho" w:cstheme="minorHAnsi"/>
              </w:rPr>
            </w:pPr>
            <w:r w:rsidRPr="00A01968">
              <w:rPr>
                <w:rFonts w:eastAsia="MS Mincho" w:cstheme="minorHAnsi"/>
              </w:rPr>
              <w:t>Saugojimo temperatūra</w:t>
            </w:r>
          </w:p>
        </w:tc>
        <w:tc>
          <w:tcPr>
            <w:tcW w:w="4620" w:type="dxa"/>
          </w:tcPr>
          <w:p w14:paraId="28830B5C" w14:textId="4E7D69D9" w:rsidR="00D47A7C" w:rsidRPr="00A01968" w:rsidRDefault="00D47A7C" w:rsidP="00D47A7C">
            <w:pPr>
              <w:spacing w:line="360" w:lineRule="auto"/>
              <w:rPr>
                <w:rFonts w:eastAsia="MS Mincho" w:cstheme="minorHAnsi"/>
              </w:rPr>
            </w:pPr>
            <w:r w:rsidRPr="00A01968">
              <w:rPr>
                <w:rFonts w:eastAsia="MS Mincho" w:cstheme="minorHAnsi"/>
              </w:rPr>
              <w:t>°C - 25…+ 70</w:t>
            </w:r>
          </w:p>
        </w:tc>
      </w:tr>
      <w:tr w:rsidR="00D47A7C" w:rsidRPr="00A01968" w14:paraId="77E189D0" w14:textId="77777777" w:rsidTr="00D47A7C">
        <w:tc>
          <w:tcPr>
            <w:tcW w:w="720" w:type="dxa"/>
          </w:tcPr>
          <w:p w14:paraId="25C01226" w14:textId="47B9EAD1" w:rsidR="00D47A7C" w:rsidRPr="00A01968" w:rsidRDefault="00D47A7C" w:rsidP="00D47A7C">
            <w:pPr>
              <w:spacing w:line="360" w:lineRule="auto"/>
              <w:jc w:val="center"/>
              <w:rPr>
                <w:rFonts w:eastAsia="MS Mincho" w:cstheme="minorHAnsi"/>
              </w:rPr>
            </w:pPr>
            <w:r w:rsidRPr="00A01968">
              <w:rPr>
                <w:rFonts w:eastAsia="MS Mincho" w:cstheme="minorHAnsi"/>
              </w:rPr>
              <w:t>20.</w:t>
            </w:r>
          </w:p>
        </w:tc>
        <w:tc>
          <w:tcPr>
            <w:tcW w:w="4200" w:type="dxa"/>
            <w:vAlign w:val="bottom"/>
          </w:tcPr>
          <w:p w14:paraId="54851352" w14:textId="303036F0" w:rsidR="00D47A7C" w:rsidRPr="00A01968" w:rsidRDefault="00D47A7C" w:rsidP="00D47A7C">
            <w:pPr>
              <w:spacing w:line="360" w:lineRule="auto"/>
              <w:rPr>
                <w:rFonts w:eastAsia="MS Mincho" w:cstheme="minorHAnsi"/>
              </w:rPr>
            </w:pPr>
            <w:r w:rsidRPr="00A01968">
              <w:rPr>
                <w:rFonts w:eastAsia="MS Mincho" w:cstheme="minorHAnsi"/>
              </w:rPr>
              <w:t xml:space="preserve">Aplinkos drėgnumas </w:t>
            </w:r>
          </w:p>
        </w:tc>
        <w:tc>
          <w:tcPr>
            <w:tcW w:w="4620" w:type="dxa"/>
          </w:tcPr>
          <w:p w14:paraId="104310A0" w14:textId="71999BF2" w:rsidR="00D47A7C" w:rsidRPr="00A01968" w:rsidRDefault="00D47A7C" w:rsidP="00D47A7C">
            <w:pPr>
              <w:spacing w:line="360" w:lineRule="auto"/>
              <w:rPr>
                <w:rFonts w:eastAsia="MS Mincho" w:cstheme="minorHAnsi"/>
              </w:rPr>
            </w:pPr>
            <w:r w:rsidRPr="00A01968">
              <w:rPr>
                <w:rFonts w:eastAsia="MS Mincho" w:cstheme="minorHAnsi"/>
              </w:rPr>
              <w:t>30 iki 95 %, be kondensato</w:t>
            </w:r>
          </w:p>
        </w:tc>
      </w:tr>
      <w:tr w:rsidR="00D47A7C" w:rsidRPr="00A01968" w14:paraId="4FE45A76" w14:textId="77777777" w:rsidTr="00D47A7C">
        <w:tc>
          <w:tcPr>
            <w:tcW w:w="720" w:type="dxa"/>
          </w:tcPr>
          <w:p w14:paraId="2270D98A" w14:textId="098BDE10" w:rsidR="00D47A7C" w:rsidRPr="00A01968" w:rsidRDefault="00D47A7C" w:rsidP="00D47A7C">
            <w:pPr>
              <w:spacing w:line="360" w:lineRule="auto"/>
              <w:jc w:val="center"/>
              <w:rPr>
                <w:rFonts w:eastAsia="MS Mincho" w:cstheme="minorHAnsi"/>
              </w:rPr>
            </w:pPr>
            <w:r w:rsidRPr="00A01968">
              <w:rPr>
                <w:rFonts w:eastAsia="MS Mincho" w:cstheme="minorHAnsi"/>
              </w:rPr>
              <w:t>21.</w:t>
            </w:r>
          </w:p>
        </w:tc>
        <w:tc>
          <w:tcPr>
            <w:tcW w:w="4200" w:type="dxa"/>
            <w:vAlign w:val="bottom"/>
          </w:tcPr>
          <w:p w14:paraId="5E56490A" w14:textId="0ECB0509" w:rsidR="00D47A7C" w:rsidRPr="00A01968" w:rsidRDefault="00D47A7C" w:rsidP="00D47A7C">
            <w:pPr>
              <w:spacing w:line="360" w:lineRule="auto"/>
              <w:rPr>
                <w:rFonts w:eastAsia="MS Mincho" w:cstheme="minorHAnsi"/>
              </w:rPr>
            </w:pPr>
            <w:r w:rsidRPr="00A01968">
              <w:rPr>
                <w:rFonts w:eastAsia="MS Mincho" w:cstheme="minorHAnsi"/>
              </w:rPr>
              <w:t xml:space="preserve">Apsaugos laipsnis </w:t>
            </w:r>
          </w:p>
        </w:tc>
        <w:tc>
          <w:tcPr>
            <w:tcW w:w="4620" w:type="dxa"/>
          </w:tcPr>
          <w:p w14:paraId="2F3CF088" w14:textId="4101101A" w:rsidR="00D47A7C" w:rsidRPr="00A01968" w:rsidRDefault="00D47A7C" w:rsidP="00D47A7C">
            <w:pPr>
              <w:spacing w:line="360" w:lineRule="auto"/>
              <w:rPr>
                <w:rFonts w:eastAsia="MS Mincho" w:cstheme="minorHAnsi"/>
              </w:rPr>
            </w:pPr>
            <w:r w:rsidRPr="00A01968">
              <w:rPr>
                <w:rFonts w:eastAsia="MS Mincho" w:cstheme="minorHAnsi"/>
              </w:rPr>
              <w:t>IP 20</w:t>
            </w:r>
          </w:p>
        </w:tc>
      </w:tr>
      <w:tr w:rsidR="00D47A7C" w:rsidRPr="00A01968" w14:paraId="6399C379" w14:textId="77777777" w:rsidTr="00D47A7C">
        <w:tc>
          <w:tcPr>
            <w:tcW w:w="720" w:type="dxa"/>
          </w:tcPr>
          <w:p w14:paraId="066F3E88" w14:textId="2D8BE7F2" w:rsidR="00D47A7C" w:rsidRPr="00A01968" w:rsidRDefault="00D47A7C" w:rsidP="00D47A7C">
            <w:pPr>
              <w:spacing w:line="360" w:lineRule="auto"/>
              <w:jc w:val="center"/>
              <w:rPr>
                <w:rFonts w:eastAsia="MS Mincho" w:cstheme="minorHAnsi"/>
              </w:rPr>
            </w:pPr>
            <w:r w:rsidRPr="00A01968">
              <w:rPr>
                <w:rFonts w:eastAsia="MS Mincho" w:cstheme="minorHAnsi"/>
              </w:rPr>
              <w:t>22.</w:t>
            </w:r>
          </w:p>
        </w:tc>
        <w:tc>
          <w:tcPr>
            <w:tcW w:w="4200" w:type="dxa"/>
            <w:vAlign w:val="bottom"/>
          </w:tcPr>
          <w:p w14:paraId="74BE9CD4" w14:textId="2931A2A0" w:rsidR="00D47A7C" w:rsidRPr="00A01968" w:rsidRDefault="00D47A7C" w:rsidP="00D47A7C">
            <w:pPr>
              <w:spacing w:line="360" w:lineRule="auto"/>
              <w:rPr>
                <w:rFonts w:eastAsia="MS Mincho" w:cstheme="minorHAnsi"/>
              </w:rPr>
            </w:pPr>
            <w:r w:rsidRPr="00A01968">
              <w:rPr>
                <w:rFonts w:eastAsia="MS Mincho" w:cstheme="minorHAnsi"/>
              </w:rPr>
              <w:t xml:space="preserve">Darbo </w:t>
            </w:r>
            <w:proofErr w:type="spellStart"/>
            <w:r w:rsidRPr="00A01968">
              <w:rPr>
                <w:rFonts w:eastAsia="MS Mincho" w:cstheme="minorHAnsi"/>
              </w:rPr>
              <w:t>atitudė</w:t>
            </w:r>
            <w:proofErr w:type="spellEnd"/>
            <w:r w:rsidRPr="00A01968">
              <w:rPr>
                <w:rFonts w:eastAsia="MS Mincho" w:cstheme="minorHAnsi"/>
              </w:rPr>
              <w:t xml:space="preserve"> m</w:t>
            </w:r>
          </w:p>
        </w:tc>
        <w:tc>
          <w:tcPr>
            <w:tcW w:w="4620" w:type="dxa"/>
          </w:tcPr>
          <w:p w14:paraId="4F935E69" w14:textId="49263206" w:rsidR="00D47A7C" w:rsidRPr="00A01968" w:rsidRDefault="00D47A7C" w:rsidP="00D47A7C">
            <w:pPr>
              <w:spacing w:line="360" w:lineRule="auto"/>
              <w:rPr>
                <w:rFonts w:eastAsia="MS Mincho" w:cstheme="minorHAnsi"/>
              </w:rPr>
            </w:pPr>
            <w:r w:rsidRPr="00A01968">
              <w:rPr>
                <w:rFonts w:eastAsia="MS Mincho" w:cstheme="minorHAnsi"/>
              </w:rPr>
              <w:t>0…2000</w:t>
            </w:r>
          </w:p>
        </w:tc>
      </w:tr>
      <w:tr w:rsidR="00D47A7C" w:rsidRPr="00A01968" w14:paraId="7FCD4C54" w14:textId="77777777" w:rsidTr="00D47A7C">
        <w:tc>
          <w:tcPr>
            <w:tcW w:w="720" w:type="dxa"/>
          </w:tcPr>
          <w:p w14:paraId="1CECF74A" w14:textId="6973937C" w:rsidR="00D47A7C" w:rsidRPr="00A01968" w:rsidRDefault="00D47A7C" w:rsidP="00D47A7C">
            <w:pPr>
              <w:spacing w:line="360" w:lineRule="auto"/>
              <w:jc w:val="center"/>
              <w:rPr>
                <w:rFonts w:eastAsia="MS Mincho" w:cstheme="minorHAnsi"/>
              </w:rPr>
            </w:pPr>
            <w:r w:rsidRPr="00A01968">
              <w:rPr>
                <w:rFonts w:eastAsia="MS Mincho" w:cstheme="minorHAnsi"/>
              </w:rPr>
              <w:t>23.</w:t>
            </w:r>
          </w:p>
        </w:tc>
        <w:tc>
          <w:tcPr>
            <w:tcW w:w="4200" w:type="dxa"/>
            <w:vAlign w:val="bottom"/>
          </w:tcPr>
          <w:p w14:paraId="49D78ECD" w14:textId="71E1B5B2" w:rsidR="00D47A7C" w:rsidRPr="00A01968" w:rsidRDefault="00D47A7C" w:rsidP="00D47A7C">
            <w:pPr>
              <w:spacing w:line="360" w:lineRule="auto"/>
              <w:rPr>
                <w:rFonts w:eastAsia="MS Mincho" w:cstheme="minorHAnsi"/>
              </w:rPr>
            </w:pPr>
            <w:r w:rsidRPr="00A01968">
              <w:rPr>
                <w:rFonts w:eastAsia="MS Mincho" w:cstheme="minorHAnsi"/>
              </w:rPr>
              <w:t xml:space="preserve">Saugojimo </w:t>
            </w:r>
            <w:proofErr w:type="spellStart"/>
            <w:r w:rsidRPr="00A01968">
              <w:rPr>
                <w:rFonts w:eastAsia="MS Mincho" w:cstheme="minorHAnsi"/>
              </w:rPr>
              <w:t>atitudė</w:t>
            </w:r>
            <w:proofErr w:type="spellEnd"/>
            <w:r w:rsidRPr="00A01968">
              <w:rPr>
                <w:rFonts w:eastAsia="MS Mincho" w:cstheme="minorHAnsi"/>
              </w:rPr>
              <w:t xml:space="preserve"> m</w:t>
            </w:r>
          </w:p>
        </w:tc>
        <w:tc>
          <w:tcPr>
            <w:tcW w:w="4620" w:type="dxa"/>
          </w:tcPr>
          <w:p w14:paraId="6D8E1BCC" w14:textId="71DB47B5" w:rsidR="00D47A7C" w:rsidRPr="00A01968" w:rsidRDefault="00D47A7C" w:rsidP="00D47A7C">
            <w:pPr>
              <w:spacing w:line="360" w:lineRule="auto"/>
              <w:rPr>
                <w:rFonts w:eastAsia="MS Mincho" w:cstheme="minorHAnsi"/>
              </w:rPr>
            </w:pPr>
            <w:r w:rsidRPr="00A01968">
              <w:rPr>
                <w:rFonts w:eastAsia="MS Mincho" w:cstheme="minorHAnsi"/>
              </w:rPr>
              <w:t>0…3000</w:t>
            </w:r>
          </w:p>
        </w:tc>
      </w:tr>
      <w:tr w:rsidR="00D47A7C" w:rsidRPr="00A01968" w14:paraId="1CCF32CA" w14:textId="77777777" w:rsidTr="00D47A7C">
        <w:tc>
          <w:tcPr>
            <w:tcW w:w="720" w:type="dxa"/>
          </w:tcPr>
          <w:p w14:paraId="01F63006" w14:textId="2B5134A7" w:rsidR="00D47A7C" w:rsidRPr="00A01968" w:rsidRDefault="00D47A7C" w:rsidP="00D47A7C">
            <w:pPr>
              <w:spacing w:line="360" w:lineRule="auto"/>
              <w:jc w:val="center"/>
              <w:rPr>
                <w:rFonts w:eastAsia="MS Mincho" w:cstheme="minorHAnsi"/>
              </w:rPr>
            </w:pPr>
            <w:r w:rsidRPr="00A01968">
              <w:rPr>
                <w:rFonts w:eastAsia="MS Mincho" w:cstheme="minorHAnsi"/>
              </w:rPr>
              <w:t>24.</w:t>
            </w:r>
          </w:p>
        </w:tc>
        <w:tc>
          <w:tcPr>
            <w:tcW w:w="4200" w:type="dxa"/>
            <w:vAlign w:val="bottom"/>
          </w:tcPr>
          <w:p w14:paraId="5C9D133F" w14:textId="59232294" w:rsidR="00D47A7C" w:rsidRPr="00A01968" w:rsidRDefault="00D47A7C" w:rsidP="00D47A7C">
            <w:pPr>
              <w:spacing w:line="360" w:lineRule="auto"/>
              <w:rPr>
                <w:rFonts w:eastAsia="MS Mincho" w:cstheme="minorHAnsi"/>
              </w:rPr>
            </w:pPr>
            <w:r w:rsidRPr="00A01968">
              <w:rPr>
                <w:rFonts w:eastAsia="MS Mincho" w:cstheme="minorHAnsi"/>
              </w:rPr>
              <w:t xml:space="preserve">Atsparumas smūgiams </w:t>
            </w:r>
            <w:r w:rsidRPr="00A01968">
              <w:rPr>
                <w:rFonts w:eastAsia="MS Mincho" w:cstheme="minorHAnsi"/>
                <w:bCs/>
              </w:rPr>
              <w:t>m/s2</w:t>
            </w:r>
          </w:p>
        </w:tc>
        <w:tc>
          <w:tcPr>
            <w:tcW w:w="4620" w:type="dxa"/>
            <w:vAlign w:val="center"/>
          </w:tcPr>
          <w:p w14:paraId="10F83328" w14:textId="76CD8F80" w:rsidR="00D47A7C" w:rsidRPr="00A01968" w:rsidRDefault="00D47A7C" w:rsidP="00D47A7C">
            <w:pPr>
              <w:spacing w:line="360" w:lineRule="auto"/>
              <w:rPr>
                <w:rFonts w:eastAsia="MS Mincho" w:cstheme="minorHAnsi"/>
              </w:rPr>
            </w:pPr>
            <w:r w:rsidRPr="00A01968">
              <w:rPr>
                <w:rFonts w:eastAsia="MS Mincho" w:cstheme="minorHAnsi"/>
              </w:rPr>
              <w:t xml:space="preserve">147 (15 </w:t>
            </w:r>
            <w:proofErr w:type="spellStart"/>
            <w:r w:rsidRPr="00A01968">
              <w:rPr>
                <w:rFonts w:eastAsia="MS Mincho" w:cstheme="minorHAnsi"/>
              </w:rPr>
              <w:t>gn</w:t>
            </w:r>
            <w:proofErr w:type="spellEnd"/>
            <w:r w:rsidRPr="00A01968">
              <w:rPr>
                <w:rFonts w:eastAsia="MS Mincho" w:cstheme="minorHAnsi"/>
              </w:rPr>
              <w:t xml:space="preserve">) iki 11 </w:t>
            </w:r>
            <w:proofErr w:type="spellStart"/>
            <w:r w:rsidRPr="00A01968">
              <w:rPr>
                <w:rFonts w:eastAsia="MS Mincho" w:cstheme="minorHAnsi"/>
              </w:rPr>
              <w:t>ms</w:t>
            </w:r>
            <w:proofErr w:type="spellEnd"/>
          </w:p>
        </w:tc>
      </w:tr>
      <w:tr w:rsidR="00D47A7C" w:rsidRPr="00A01968" w14:paraId="308BD3B5" w14:textId="77777777" w:rsidTr="00D47A7C">
        <w:tc>
          <w:tcPr>
            <w:tcW w:w="720" w:type="dxa"/>
          </w:tcPr>
          <w:p w14:paraId="53DC3E22" w14:textId="76A4F3B8" w:rsidR="00D47A7C" w:rsidRPr="00A01968" w:rsidRDefault="00D47A7C" w:rsidP="00D47A7C">
            <w:pPr>
              <w:spacing w:line="360" w:lineRule="auto"/>
              <w:jc w:val="center"/>
              <w:rPr>
                <w:rFonts w:eastAsia="MS Mincho" w:cstheme="minorHAnsi"/>
              </w:rPr>
            </w:pPr>
            <w:r w:rsidRPr="00A01968">
              <w:rPr>
                <w:rFonts w:eastAsia="MS Mincho" w:cstheme="minorHAnsi"/>
              </w:rPr>
              <w:t>25.</w:t>
            </w:r>
          </w:p>
        </w:tc>
        <w:tc>
          <w:tcPr>
            <w:tcW w:w="4200" w:type="dxa"/>
            <w:vAlign w:val="bottom"/>
          </w:tcPr>
          <w:p w14:paraId="43487485" w14:textId="3A067600" w:rsidR="00D47A7C" w:rsidRPr="00A01968" w:rsidRDefault="00D47A7C" w:rsidP="00D47A7C">
            <w:pPr>
              <w:spacing w:line="360" w:lineRule="auto"/>
              <w:rPr>
                <w:rFonts w:eastAsia="MS Mincho" w:cstheme="minorHAnsi"/>
                <w:b/>
              </w:rPr>
            </w:pPr>
            <w:r w:rsidRPr="00A01968">
              <w:rPr>
                <w:rFonts w:eastAsia="MS Mincho" w:cstheme="minorHAnsi"/>
                <w:b/>
              </w:rPr>
              <w:t>Valdiklio programavimo programinė įranga</w:t>
            </w:r>
          </w:p>
        </w:tc>
        <w:tc>
          <w:tcPr>
            <w:tcW w:w="4620" w:type="dxa"/>
          </w:tcPr>
          <w:p w14:paraId="4DAAE7CF" w14:textId="77777777" w:rsidR="00D47A7C" w:rsidRPr="00A01968" w:rsidRDefault="00D47A7C" w:rsidP="00D47A7C">
            <w:pPr>
              <w:spacing w:line="360" w:lineRule="auto"/>
              <w:rPr>
                <w:rFonts w:eastAsia="MS Mincho" w:cstheme="minorHAnsi"/>
              </w:rPr>
            </w:pPr>
          </w:p>
        </w:tc>
      </w:tr>
      <w:tr w:rsidR="00D47A7C" w:rsidRPr="00A01968" w14:paraId="0E108D35" w14:textId="77777777" w:rsidTr="00D47A7C">
        <w:tc>
          <w:tcPr>
            <w:tcW w:w="720" w:type="dxa"/>
          </w:tcPr>
          <w:p w14:paraId="7F45829E" w14:textId="364F987E" w:rsidR="00D47A7C" w:rsidRPr="00A01968" w:rsidRDefault="00D47A7C" w:rsidP="00D47A7C">
            <w:pPr>
              <w:spacing w:line="360" w:lineRule="auto"/>
              <w:jc w:val="center"/>
              <w:rPr>
                <w:rFonts w:eastAsia="MS Mincho" w:cstheme="minorHAnsi"/>
              </w:rPr>
            </w:pPr>
            <w:r w:rsidRPr="00A01968">
              <w:rPr>
                <w:rFonts w:eastAsia="MS Mincho" w:cstheme="minorHAnsi"/>
              </w:rPr>
              <w:t>26.</w:t>
            </w:r>
          </w:p>
        </w:tc>
        <w:tc>
          <w:tcPr>
            <w:tcW w:w="4200" w:type="dxa"/>
          </w:tcPr>
          <w:p w14:paraId="28B0EC9F" w14:textId="79E48E0F" w:rsidR="00D47A7C" w:rsidRPr="00A01968" w:rsidRDefault="00D47A7C" w:rsidP="00D47A7C">
            <w:pPr>
              <w:spacing w:line="360" w:lineRule="auto"/>
              <w:rPr>
                <w:rFonts w:eastAsia="MS Mincho" w:cstheme="minorHAnsi"/>
              </w:rPr>
            </w:pPr>
            <w:r w:rsidRPr="00A01968">
              <w:rPr>
                <w:rFonts w:eastAsia="MS Mincho" w:cstheme="minorHAnsi"/>
              </w:rPr>
              <w:t>Programavimo kalbos</w:t>
            </w:r>
          </w:p>
        </w:tc>
        <w:tc>
          <w:tcPr>
            <w:tcW w:w="4620" w:type="dxa"/>
          </w:tcPr>
          <w:p w14:paraId="2672681B" w14:textId="15D1DF50" w:rsidR="00D47A7C" w:rsidRPr="00A01968" w:rsidRDefault="00D47A7C" w:rsidP="00D47A7C">
            <w:pPr>
              <w:spacing w:line="360" w:lineRule="auto"/>
              <w:rPr>
                <w:rFonts w:eastAsia="MS Mincho" w:cstheme="minorHAnsi"/>
              </w:rPr>
            </w:pPr>
            <w:r w:rsidRPr="00A01968">
              <w:rPr>
                <w:rFonts w:eastAsia="MS Mincho" w:cstheme="minorHAnsi"/>
              </w:rPr>
              <w:t>Turi būti galimybė programuoti programavimo būdais: “</w:t>
            </w:r>
            <w:proofErr w:type="spellStart"/>
            <w:r w:rsidRPr="00A01968">
              <w:rPr>
                <w:rFonts w:eastAsia="MS Mincho" w:cstheme="minorHAnsi"/>
              </w:rPr>
              <w:t>Ladder</w:t>
            </w:r>
            <w:proofErr w:type="spellEnd"/>
            <w:r w:rsidRPr="00A01968">
              <w:rPr>
                <w:rFonts w:eastAsia="MS Mincho" w:cstheme="minorHAnsi"/>
              </w:rPr>
              <w:t xml:space="preserve"> </w:t>
            </w:r>
            <w:proofErr w:type="spellStart"/>
            <w:r w:rsidRPr="00A01968">
              <w:rPr>
                <w:rFonts w:eastAsia="MS Mincho" w:cstheme="minorHAnsi"/>
              </w:rPr>
              <w:t>logic</w:t>
            </w:r>
            <w:proofErr w:type="spellEnd"/>
            <w:r w:rsidRPr="00A01968">
              <w:rPr>
                <w:rFonts w:eastAsia="MS Mincho" w:cstheme="minorHAnsi"/>
              </w:rPr>
              <w:t>”, “</w:t>
            </w:r>
            <w:proofErr w:type="spellStart"/>
            <w:r w:rsidRPr="00A01968">
              <w:rPr>
                <w:rFonts w:eastAsia="MS Mincho" w:cstheme="minorHAnsi"/>
              </w:rPr>
              <w:t>Instruction</w:t>
            </w:r>
            <w:proofErr w:type="spellEnd"/>
            <w:r w:rsidRPr="00A01968">
              <w:rPr>
                <w:rFonts w:eastAsia="MS Mincho" w:cstheme="minorHAnsi"/>
              </w:rPr>
              <w:t xml:space="preserve"> </w:t>
            </w:r>
            <w:proofErr w:type="spellStart"/>
            <w:r w:rsidRPr="00A01968">
              <w:rPr>
                <w:rFonts w:eastAsia="MS Mincho" w:cstheme="minorHAnsi"/>
              </w:rPr>
              <w:t>list</w:t>
            </w:r>
            <w:proofErr w:type="spellEnd"/>
            <w:r w:rsidRPr="00A01968">
              <w:rPr>
                <w:rFonts w:eastAsia="MS Mincho" w:cstheme="minorHAnsi"/>
              </w:rPr>
              <w:t>”, „</w:t>
            </w:r>
            <w:proofErr w:type="spellStart"/>
            <w:r w:rsidRPr="00A01968">
              <w:rPr>
                <w:rFonts w:eastAsia="MS Mincho" w:cstheme="minorHAnsi"/>
              </w:rPr>
              <w:t>Function</w:t>
            </w:r>
            <w:proofErr w:type="spellEnd"/>
            <w:r w:rsidRPr="00A01968">
              <w:rPr>
                <w:rFonts w:eastAsia="MS Mincho" w:cstheme="minorHAnsi"/>
              </w:rPr>
              <w:t xml:space="preserve"> </w:t>
            </w:r>
            <w:proofErr w:type="spellStart"/>
            <w:r w:rsidRPr="00A01968">
              <w:rPr>
                <w:rFonts w:eastAsia="MS Mincho" w:cstheme="minorHAnsi"/>
              </w:rPr>
              <w:t>block</w:t>
            </w:r>
            <w:proofErr w:type="spellEnd"/>
            <w:r w:rsidRPr="00A01968">
              <w:rPr>
                <w:rFonts w:eastAsia="MS Mincho" w:cstheme="minorHAnsi"/>
              </w:rPr>
              <w:t>“</w:t>
            </w:r>
          </w:p>
        </w:tc>
      </w:tr>
      <w:tr w:rsidR="00D47A7C" w:rsidRPr="00A01968" w14:paraId="33839686" w14:textId="77777777" w:rsidTr="00D47A7C">
        <w:tc>
          <w:tcPr>
            <w:tcW w:w="720" w:type="dxa"/>
          </w:tcPr>
          <w:p w14:paraId="2C05E2FA" w14:textId="12B59A86" w:rsidR="00D47A7C" w:rsidRPr="00A01968" w:rsidRDefault="00D47A7C" w:rsidP="00D47A7C">
            <w:pPr>
              <w:spacing w:line="360" w:lineRule="auto"/>
              <w:jc w:val="center"/>
              <w:rPr>
                <w:rFonts w:eastAsia="MS Mincho" w:cstheme="minorHAnsi"/>
              </w:rPr>
            </w:pPr>
            <w:r w:rsidRPr="00A01968">
              <w:rPr>
                <w:rFonts w:eastAsia="MS Mincho" w:cstheme="minorHAnsi"/>
              </w:rPr>
              <w:t>27.</w:t>
            </w:r>
          </w:p>
        </w:tc>
        <w:tc>
          <w:tcPr>
            <w:tcW w:w="4200" w:type="dxa"/>
          </w:tcPr>
          <w:p w14:paraId="78E1578D" w14:textId="7BB4508E" w:rsidR="00D47A7C" w:rsidRPr="00A01968" w:rsidRDefault="00D47A7C" w:rsidP="00D47A7C">
            <w:pPr>
              <w:spacing w:line="360" w:lineRule="auto"/>
              <w:rPr>
                <w:rFonts w:eastAsia="MS Mincho" w:cstheme="minorHAnsi"/>
              </w:rPr>
            </w:pPr>
            <w:r w:rsidRPr="00A01968">
              <w:rPr>
                <w:rFonts w:eastAsia="MS Mincho" w:cstheme="minorHAnsi"/>
              </w:rPr>
              <w:t>Programos simuliavimas</w:t>
            </w:r>
          </w:p>
        </w:tc>
        <w:tc>
          <w:tcPr>
            <w:tcW w:w="4620" w:type="dxa"/>
          </w:tcPr>
          <w:p w14:paraId="77E8A80B" w14:textId="7C4A5805" w:rsidR="00D47A7C" w:rsidRPr="00A01968" w:rsidRDefault="00D47A7C" w:rsidP="00D47A7C">
            <w:pPr>
              <w:spacing w:line="360" w:lineRule="auto"/>
              <w:rPr>
                <w:rFonts w:eastAsia="MS Mincho" w:cstheme="minorHAnsi"/>
              </w:rPr>
            </w:pPr>
            <w:r w:rsidRPr="00A01968">
              <w:rPr>
                <w:rFonts w:eastAsia="MS Mincho" w:cstheme="minorHAnsi"/>
              </w:rPr>
              <w:t>Turi būti galimybė simuliuoti programą be valdiklio, tiktai su programine įranga.</w:t>
            </w:r>
          </w:p>
        </w:tc>
      </w:tr>
    </w:tbl>
    <w:p w14:paraId="5A325524" w14:textId="77777777" w:rsidR="0047262A" w:rsidRPr="00A01968" w:rsidRDefault="0047262A" w:rsidP="004169CA">
      <w:pPr>
        <w:spacing w:after="0" w:line="360" w:lineRule="auto"/>
        <w:jc w:val="both"/>
        <w:rPr>
          <w:rFonts w:cstheme="minorHAnsi"/>
          <w:sz w:val="24"/>
        </w:rPr>
      </w:pPr>
    </w:p>
    <w:p w14:paraId="20A06B7F" w14:textId="77777777" w:rsidR="00172119" w:rsidRPr="00A01968" w:rsidRDefault="00172119" w:rsidP="004169CA">
      <w:pPr>
        <w:pStyle w:val="Pagrindinistekstas"/>
        <w:spacing w:after="0" w:line="360" w:lineRule="auto"/>
        <w:ind w:left="360"/>
        <w:jc w:val="both"/>
        <w:rPr>
          <w:rFonts w:cstheme="minorHAnsi"/>
          <w:i/>
          <w:sz w:val="24"/>
          <w:szCs w:val="24"/>
        </w:rPr>
      </w:pPr>
    </w:p>
    <w:p w14:paraId="4548A51A" w14:textId="03E5A6E0" w:rsidR="00B64B4F" w:rsidRPr="00A01968" w:rsidRDefault="00512FD4" w:rsidP="004169CA">
      <w:pPr>
        <w:pStyle w:val="Pagrindinistekstas"/>
        <w:numPr>
          <w:ilvl w:val="0"/>
          <w:numId w:val="7"/>
        </w:numPr>
        <w:spacing w:after="0" w:line="360" w:lineRule="auto"/>
        <w:jc w:val="both"/>
        <w:rPr>
          <w:rFonts w:cstheme="minorHAnsi"/>
          <w:sz w:val="24"/>
          <w:szCs w:val="24"/>
        </w:rPr>
      </w:pPr>
      <w:r w:rsidRPr="00A01968">
        <w:rPr>
          <w:rFonts w:cstheme="minorHAnsi"/>
          <w:sz w:val="24"/>
          <w:szCs w:val="24"/>
        </w:rPr>
        <w:t xml:space="preserve"> </w:t>
      </w:r>
      <w:r w:rsidR="000D7F7E" w:rsidRPr="00A01968">
        <w:rPr>
          <w:rFonts w:cstheme="minorHAnsi"/>
          <w:sz w:val="24"/>
          <w:szCs w:val="24"/>
        </w:rPr>
        <w:t xml:space="preserve">0,4kV įtampos 0.5-63A automatiniai </w:t>
      </w:r>
      <w:r w:rsidR="00CF686D" w:rsidRPr="00A01968">
        <w:rPr>
          <w:rFonts w:cstheme="minorHAnsi"/>
          <w:sz w:val="24"/>
          <w:szCs w:val="24"/>
        </w:rPr>
        <w:t>iš</w:t>
      </w:r>
      <w:r w:rsidR="000D7F7E" w:rsidRPr="00A01968">
        <w:rPr>
          <w:rFonts w:cstheme="minorHAnsi"/>
          <w:sz w:val="24"/>
          <w:szCs w:val="24"/>
        </w:rPr>
        <w:t>jungikliai</w:t>
      </w:r>
    </w:p>
    <w:p w14:paraId="0EF2B89B" w14:textId="77777777" w:rsidR="000D7F7E" w:rsidRPr="00A01968" w:rsidRDefault="005D0A69" w:rsidP="004169CA">
      <w:pPr>
        <w:pStyle w:val="Sraopastraipa"/>
        <w:spacing w:after="0" w:line="360" w:lineRule="auto"/>
        <w:ind w:left="0"/>
        <w:rPr>
          <w:rFonts w:cstheme="minorHAnsi"/>
          <w:i/>
          <w:sz w:val="24"/>
          <w:szCs w:val="24"/>
        </w:rPr>
      </w:pPr>
      <w:r w:rsidRPr="00A01968">
        <w:rPr>
          <w:rFonts w:cstheme="minorHAnsi"/>
          <w:i/>
          <w:sz w:val="24"/>
          <w:szCs w:val="24"/>
        </w:rPr>
        <w:t>7</w:t>
      </w:r>
      <w:r w:rsidR="000D7F7E" w:rsidRPr="00A01968">
        <w:rPr>
          <w:rFonts w:cstheme="minorHAnsi"/>
          <w:i/>
          <w:sz w:val="24"/>
          <w:szCs w:val="24"/>
        </w:rPr>
        <w:t xml:space="preserve"> lentelė.</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3902"/>
        <w:gridCol w:w="4980"/>
      </w:tblGrid>
      <w:tr w:rsidR="000D7F7E" w:rsidRPr="00A01968" w14:paraId="5EC0FB41" w14:textId="77777777" w:rsidTr="00033A36">
        <w:trPr>
          <w:trHeight w:val="1148"/>
        </w:trPr>
        <w:tc>
          <w:tcPr>
            <w:tcW w:w="658" w:type="dxa"/>
            <w:vAlign w:val="center"/>
          </w:tcPr>
          <w:p w14:paraId="10A0C3D7" w14:textId="77777777" w:rsidR="000D7F7E" w:rsidRPr="00A01968" w:rsidRDefault="000D7F7E" w:rsidP="004169CA">
            <w:pPr>
              <w:pStyle w:val="Pagrindinistekstas"/>
              <w:spacing w:line="360" w:lineRule="auto"/>
              <w:jc w:val="both"/>
              <w:rPr>
                <w:rFonts w:cstheme="minorHAnsi"/>
              </w:rPr>
            </w:pPr>
            <w:r w:rsidRPr="00A01968">
              <w:rPr>
                <w:rFonts w:cstheme="minorHAnsi"/>
              </w:rPr>
              <w:t>Eil. Nr.</w:t>
            </w:r>
          </w:p>
        </w:tc>
        <w:tc>
          <w:tcPr>
            <w:tcW w:w="3902" w:type="dxa"/>
            <w:vAlign w:val="center"/>
          </w:tcPr>
          <w:p w14:paraId="0285C50F" w14:textId="77777777" w:rsidR="000D7F7E" w:rsidRPr="00A01968" w:rsidRDefault="000D7F7E" w:rsidP="004169CA">
            <w:pPr>
              <w:pStyle w:val="Pagrindinistekstas"/>
              <w:spacing w:line="360" w:lineRule="auto"/>
              <w:rPr>
                <w:rFonts w:cstheme="minorHAnsi"/>
              </w:rPr>
            </w:pPr>
            <w:r w:rsidRPr="00A01968">
              <w:rPr>
                <w:rFonts w:cstheme="minorHAnsi"/>
              </w:rPr>
              <w:t>Techniniai parametrai ir reikalavimai</w:t>
            </w:r>
          </w:p>
        </w:tc>
        <w:tc>
          <w:tcPr>
            <w:tcW w:w="4980" w:type="dxa"/>
            <w:vAlign w:val="center"/>
          </w:tcPr>
          <w:p w14:paraId="60E57B88" w14:textId="77777777" w:rsidR="000D7F7E" w:rsidRPr="00A01968" w:rsidRDefault="000D7F7E" w:rsidP="004169CA">
            <w:pPr>
              <w:pStyle w:val="Pagrindinistekstas"/>
              <w:spacing w:line="360" w:lineRule="auto"/>
              <w:rPr>
                <w:rFonts w:cstheme="minorHAnsi"/>
              </w:rPr>
            </w:pPr>
            <w:r w:rsidRPr="00A01968">
              <w:rPr>
                <w:rFonts w:cstheme="minorHAnsi"/>
              </w:rPr>
              <w:t>Dydis, sąlyga</w:t>
            </w:r>
          </w:p>
        </w:tc>
      </w:tr>
      <w:tr w:rsidR="000D7F7E" w:rsidRPr="00A01968" w14:paraId="644D8B84" w14:textId="77777777" w:rsidTr="00033A36">
        <w:trPr>
          <w:trHeight w:val="966"/>
        </w:trPr>
        <w:tc>
          <w:tcPr>
            <w:tcW w:w="658" w:type="dxa"/>
          </w:tcPr>
          <w:p w14:paraId="2C73DE35" w14:textId="77777777" w:rsidR="000D7F7E" w:rsidRPr="00A01968" w:rsidRDefault="000D7F7E" w:rsidP="004169CA">
            <w:pPr>
              <w:pStyle w:val="Pagrindinistekstas"/>
              <w:spacing w:line="360" w:lineRule="auto"/>
              <w:jc w:val="both"/>
              <w:rPr>
                <w:rFonts w:cstheme="minorHAnsi"/>
              </w:rPr>
            </w:pPr>
            <w:r w:rsidRPr="00A01968">
              <w:rPr>
                <w:rFonts w:cstheme="minorHAnsi"/>
              </w:rPr>
              <w:t>1.</w:t>
            </w:r>
          </w:p>
        </w:tc>
        <w:tc>
          <w:tcPr>
            <w:tcW w:w="3902" w:type="dxa"/>
          </w:tcPr>
          <w:p w14:paraId="742058D0" w14:textId="77777777" w:rsidR="000D7F7E" w:rsidRPr="00A01968" w:rsidRDefault="000D7F7E" w:rsidP="004169CA">
            <w:pPr>
              <w:pStyle w:val="Pagrindinistekstas"/>
              <w:spacing w:line="360" w:lineRule="auto"/>
              <w:rPr>
                <w:rFonts w:cstheme="minorHAnsi"/>
              </w:rPr>
            </w:pPr>
            <w:r w:rsidRPr="00A01968">
              <w:rPr>
                <w:rFonts w:cstheme="minorHAnsi"/>
              </w:rPr>
              <w:t>Standartas</w:t>
            </w:r>
          </w:p>
        </w:tc>
        <w:tc>
          <w:tcPr>
            <w:tcW w:w="4980" w:type="dxa"/>
          </w:tcPr>
          <w:p w14:paraId="17FC214C" w14:textId="77777777" w:rsidR="000D7F7E" w:rsidRPr="00A01968" w:rsidRDefault="000D7F7E" w:rsidP="004169CA">
            <w:pPr>
              <w:pStyle w:val="Pagrindinistekstas"/>
              <w:spacing w:line="360" w:lineRule="auto"/>
              <w:jc w:val="both"/>
              <w:rPr>
                <w:rFonts w:cstheme="minorHAnsi"/>
              </w:rPr>
            </w:pPr>
            <w:r w:rsidRPr="00A01968">
              <w:rPr>
                <w:rFonts w:cstheme="minorHAnsi"/>
              </w:rPr>
              <w:t>IEC/EN 60898-1</w:t>
            </w:r>
          </w:p>
          <w:p w14:paraId="3E960C4B" w14:textId="77777777" w:rsidR="000D7F7E" w:rsidRPr="00A01968" w:rsidRDefault="000D7F7E" w:rsidP="004169CA">
            <w:pPr>
              <w:pStyle w:val="Pagrindinistekstas"/>
              <w:spacing w:line="360" w:lineRule="auto"/>
              <w:jc w:val="both"/>
              <w:rPr>
                <w:rFonts w:cstheme="minorHAnsi"/>
              </w:rPr>
            </w:pPr>
            <w:r w:rsidRPr="00A01968">
              <w:rPr>
                <w:rFonts w:cstheme="minorHAnsi"/>
              </w:rPr>
              <w:t>IEC/EN 60947-2</w:t>
            </w:r>
          </w:p>
          <w:p w14:paraId="1D626F1E" w14:textId="77777777" w:rsidR="000D7F7E" w:rsidRPr="00A01968" w:rsidRDefault="000D7F7E" w:rsidP="004169CA">
            <w:pPr>
              <w:pStyle w:val="Pagrindinistekstas"/>
              <w:spacing w:line="360" w:lineRule="auto"/>
              <w:jc w:val="both"/>
              <w:rPr>
                <w:rFonts w:cstheme="minorHAnsi"/>
              </w:rPr>
            </w:pPr>
            <w:r w:rsidRPr="00A01968">
              <w:rPr>
                <w:rFonts w:cstheme="minorHAnsi"/>
              </w:rPr>
              <w:t xml:space="preserve">IES/EN 61008 – </w:t>
            </w:r>
            <w:proofErr w:type="spellStart"/>
            <w:r w:rsidRPr="00A01968">
              <w:rPr>
                <w:rFonts w:cstheme="minorHAnsi"/>
              </w:rPr>
              <w:t>dif</w:t>
            </w:r>
            <w:proofErr w:type="spellEnd"/>
            <w:r w:rsidRPr="00A01968">
              <w:rPr>
                <w:rFonts w:cstheme="minorHAnsi"/>
              </w:rPr>
              <w:t>. apsaugai</w:t>
            </w:r>
          </w:p>
        </w:tc>
      </w:tr>
      <w:tr w:rsidR="000D7F7E" w:rsidRPr="00A01968" w14:paraId="2FCCCE55" w14:textId="77777777" w:rsidTr="00033A36">
        <w:trPr>
          <w:trHeight w:val="20"/>
        </w:trPr>
        <w:tc>
          <w:tcPr>
            <w:tcW w:w="658" w:type="dxa"/>
          </w:tcPr>
          <w:p w14:paraId="0DEE3AF2" w14:textId="77777777" w:rsidR="000D7F7E" w:rsidRPr="00A01968" w:rsidRDefault="000D7F7E" w:rsidP="004169CA">
            <w:pPr>
              <w:pStyle w:val="Pagrindinistekstas"/>
              <w:spacing w:line="360" w:lineRule="auto"/>
              <w:jc w:val="both"/>
              <w:rPr>
                <w:rFonts w:cstheme="minorHAnsi"/>
              </w:rPr>
            </w:pPr>
            <w:r w:rsidRPr="00A01968">
              <w:rPr>
                <w:rFonts w:cstheme="minorHAnsi"/>
              </w:rPr>
              <w:t>2.</w:t>
            </w:r>
          </w:p>
        </w:tc>
        <w:tc>
          <w:tcPr>
            <w:tcW w:w="3902" w:type="dxa"/>
          </w:tcPr>
          <w:p w14:paraId="07581049" w14:textId="1064944D" w:rsidR="000D7F7E" w:rsidRPr="00A01968" w:rsidRDefault="000D7F7E" w:rsidP="004169CA">
            <w:pPr>
              <w:pStyle w:val="Pagrindinistekstas"/>
              <w:spacing w:line="360" w:lineRule="auto"/>
              <w:rPr>
                <w:rFonts w:cstheme="minorHAnsi"/>
              </w:rPr>
            </w:pPr>
            <w:r w:rsidRPr="00A01968">
              <w:rPr>
                <w:rFonts w:cstheme="minorHAnsi"/>
              </w:rPr>
              <w:t xml:space="preserve">Automatiniai </w:t>
            </w:r>
            <w:r w:rsidR="00A22C18" w:rsidRPr="00A01968">
              <w:rPr>
                <w:rFonts w:cstheme="minorHAnsi"/>
              </w:rPr>
              <w:t>iš</w:t>
            </w:r>
            <w:r w:rsidRPr="00A01968">
              <w:rPr>
                <w:rFonts w:cstheme="minorHAnsi"/>
              </w:rPr>
              <w:t>jungikliai pažymėti ženklu</w:t>
            </w:r>
          </w:p>
        </w:tc>
        <w:tc>
          <w:tcPr>
            <w:tcW w:w="4980" w:type="dxa"/>
          </w:tcPr>
          <w:p w14:paraId="5875871A" w14:textId="77777777" w:rsidR="000D7F7E" w:rsidRPr="00A01968" w:rsidRDefault="000D7F7E" w:rsidP="004169CA">
            <w:pPr>
              <w:pStyle w:val="Pagrindinistekstas"/>
              <w:spacing w:line="360" w:lineRule="auto"/>
              <w:rPr>
                <w:rFonts w:cstheme="minorHAnsi"/>
              </w:rPr>
            </w:pPr>
            <w:r w:rsidRPr="00A01968">
              <w:rPr>
                <w:rFonts w:cstheme="minorHAnsi"/>
              </w:rPr>
              <w:t>CE</w:t>
            </w:r>
          </w:p>
        </w:tc>
      </w:tr>
      <w:tr w:rsidR="00E305D9" w:rsidRPr="00A01968" w14:paraId="37764139" w14:textId="77777777" w:rsidTr="00FE787F">
        <w:trPr>
          <w:trHeight w:val="20"/>
        </w:trPr>
        <w:tc>
          <w:tcPr>
            <w:tcW w:w="658" w:type="dxa"/>
          </w:tcPr>
          <w:p w14:paraId="5F145D35" w14:textId="77777777" w:rsidR="00E305D9" w:rsidRPr="00A01968" w:rsidRDefault="00E305D9" w:rsidP="00E305D9">
            <w:pPr>
              <w:pStyle w:val="Pagrindinistekstas"/>
              <w:spacing w:line="360" w:lineRule="auto"/>
              <w:jc w:val="both"/>
              <w:rPr>
                <w:rFonts w:cstheme="minorHAnsi"/>
              </w:rPr>
            </w:pPr>
            <w:r w:rsidRPr="00A01968">
              <w:rPr>
                <w:rFonts w:cstheme="minorHAnsi"/>
              </w:rPr>
              <w:t>3.</w:t>
            </w:r>
          </w:p>
        </w:tc>
        <w:tc>
          <w:tcPr>
            <w:tcW w:w="3902" w:type="dxa"/>
          </w:tcPr>
          <w:p w14:paraId="2B489B4A" w14:textId="77777777" w:rsidR="00E305D9" w:rsidRPr="00A01968" w:rsidRDefault="00E305D9" w:rsidP="00E305D9">
            <w:pPr>
              <w:pStyle w:val="Pagrindinistekstas"/>
              <w:spacing w:line="360" w:lineRule="auto"/>
              <w:rPr>
                <w:rFonts w:cstheme="minorHAnsi"/>
              </w:rPr>
            </w:pPr>
            <w:r w:rsidRPr="00A01968">
              <w:rPr>
                <w:rFonts w:cstheme="minorHAnsi"/>
              </w:rPr>
              <w:t>Skirtas naudoti</w:t>
            </w:r>
          </w:p>
        </w:tc>
        <w:tc>
          <w:tcPr>
            <w:tcW w:w="4980" w:type="dxa"/>
          </w:tcPr>
          <w:p w14:paraId="1B7A21FA" w14:textId="1D6834B2" w:rsidR="00E305D9" w:rsidRPr="00A01968" w:rsidRDefault="00E305D9" w:rsidP="00E305D9">
            <w:pPr>
              <w:pStyle w:val="Pagrindinistekstas"/>
              <w:spacing w:line="360" w:lineRule="auto"/>
              <w:rPr>
                <w:rFonts w:cstheme="minorHAnsi"/>
              </w:rPr>
            </w:pPr>
            <w:r w:rsidRPr="00A01968">
              <w:rPr>
                <w:rFonts w:cstheme="minorHAnsi"/>
              </w:rPr>
              <w:t>Uždaroje nešildomoje patalpoje</w:t>
            </w:r>
          </w:p>
        </w:tc>
      </w:tr>
      <w:tr w:rsidR="00E305D9" w:rsidRPr="00A01968" w14:paraId="475F27E4" w14:textId="77777777" w:rsidTr="00033A36">
        <w:trPr>
          <w:trHeight w:val="20"/>
        </w:trPr>
        <w:tc>
          <w:tcPr>
            <w:tcW w:w="658" w:type="dxa"/>
          </w:tcPr>
          <w:p w14:paraId="4EB0F389" w14:textId="77777777" w:rsidR="00E305D9" w:rsidRPr="00A01968" w:rsidRDefault="00E305D9" w:rsidP="00E305D9">
            <w:pPr>
              <w:pStyle w:val="Pagrindinistekstas"/>
              <w:spacing w:line="360" w:lineRule="auto"/>
              <w:jc w:val="both"/>
              <w:rPr>
                <w:rFonts w:cstheme="minorHAnsi"/>
              </w:rPr>
            </w:pPr>
            <w:r w:rsidRPr="00A01968">
              <w:rPr>
                <w:rFonts w:cstheme="minorHAnsi"/>
              </w:rPr>
              <w:t>4.</w:t>
            </w:r>
          </w:p>
        </w:tc>
        <w:tc>
          <w:tcPr>
            <w:tcW w:w="3902" w:type="dxa"/>
          </w:tcPr>
          <w:p w14:paraId="757BA1B6" w14:textId="77777777" w:rsidR="00E305D9" w:rsidRPr="00A01968" w:rsidRDefault="00E305D9" w:rsidP="00E305D9">
            <w:pPr>
              <w:pStyle w:val="Pagrindinistekstas"/>
              <w:spacing w:line="360" w:lineRule="auto"/>
              <w:rPr>
                <w:rFonts w:cstheme="minorHAnsi"/>
              </w:rPr>
            </w:pPr>
            <w:r w:rsidRPr="00A01968">
              <w:rPr>
                <w:rFonts w:cstheme="minorHAnsi"/>
              </w:rPr>
              <w:t>Aplinkos temperatūra:</w:t>
            </w:r>
          </w:p>
          <w:p w14:paraId="22F7C63E" w14:textId="77777777" w:rsidR="00E305D9" w:rsidRPr="00A01968" w:rsidRDefault="00E305D9" w:rsidP="00E305D9">
            <w:pPr>
              <w:pStyle w:val="Pagrindinistekstas"/>
              <w:spacing w:line="360" w:lineRule="auto"/>
              <w:rPr>
                <w:rFonts w:cstheme="minorHAnsi"/>
              </w:rPr>
            </w:pPr>
            <w:r w:rsidRPr="00A01968">
              <w:rPr>
                <w:rFonts w:cstheme="minorHAnsi"/>
              </w:rPr>
              <w:t>Eksploatacijos</w:t>
            </w:r>
          </w:p>
        </w:tc>
        <w:tc>
          <w:tcPr>
            <w:tcW w:w="4980" w:type="dxa"/>
          </w:tcPr>
          <w:p w14:paraId="567E53BC" w14:textId="2624B917" w:rsidR="00E305D9" w:rsidRPr="00A01968" w:rsidRDefault="00E305D9" w:rsidP="00E305D9">
            <w:pPr>
              <w:pStyle w:val="Pagrindinistekstas"/>
              <w:spacing w:line="360" w:lineRule="auto"/>
              <w:jc w:val="both"/>
              <w:rPr>
                <w:rFonts w:cstheme="minorHAnsi"/>
              </w:rPr>
            </w:pPr>
            <w:r w:rsidRPr="00A01968">
              <w:rPr>
                <w:rFonts w:cstheme="minorHAnsi"/>
              </w:rPr>
              <w:t>-25° C…+55° C</w:t>
            </w:r>
          </w:p>
        </w:tc>
      </w:tr>
      <w:tr w:rsidR="00E305D9" w:rsidRPr="00A01968" w14:paraId="5E165971" w14:textId="77777777" w:rsidTr="00FE787F">
        <w:trPr>
          <w:trHeight w:val="20"/>
        </w:trPr>
        <w:tc>
          <w:tcPr>
            <w:tcW w:w="658" w:type="dxa"/>
          </w:tcPr>
          <w:p w14:paraId="288A3271" w14:textId="77777777" w:rsidR="00E305D9" w:rsidRPr="00A01968" w:rsidRDefault="00E305D9" w:rsidP="00E305D9">
            <w:pPr>
              <w:pStyle w:val="Pagrindinistekstas"/>
              <w:spacing w:line="360" w:lineRule="auto"/>
              <w:jc w:val="both"/>
              <w:rPr>
                <w:rFonts w:cstheme="minorHAnsi"/>
              </w:rPr>
            </w:pPr>
            <w:r w:rsidRPr="00A01968">
              <w:rPr>
                <w:rFonts w:cstheme="minorHAnsi"/>
              </w:rPr>
              <w:lastRenderedPageBreak/>
              <w:t>5.</w:t>
            </w:r>
          </w:p>
        </w:tc>
        <w:tc>
          <w:tcPr>
            <w:tcW w:w="3902" w:type="dxa"/>
          </w:tcPr>
          <w:p w14:paraId="58BDE002" w14:textId="77777777" w:rsidR="00E305D9" w:rsidRPr="00A01968" w:rsidRDefault="00E305D9" w:rsidP="00E305D9">
            <w:pPr>
              <w:pStyle w:val="Pagrindinistekstas"/>
              <w:spacing w:line="360" w:lineRule="auto"/>
              <w:rPr>
                <w:rFonts w:cstheme="minorHAnsi"/>
              </w:rPr>
            </w:pPr>
            <w:r w:rsidRPr="00A01968">
              <w:rPr>
                <w:rFonts w:cstheme="minorHAnsi"/>
              </w:rPr>
              <w:t>Santykinė oro drėgmė</w:t>
            </w:r>
          </w:p>
        </w:tc>
        <w:tc>
          <w:tcPr>
            <w:tcW w:w="4980" w:type="dxa"/>
          </w:tcPr>
          <w:p w14:paraId="07478718" w14:textId="7030FE2A" w:rsidR="00E305D9" w:rsidRPr="00A01968" w:rsidRDefault="00E305D9" w:rsidP="00E305D9">
            <w:pPr>
              <w:pStyle w:val="Pagrindinistekstas"/>
              <w:spacing w:line="360" w:lineRule="auto"/>
              <w:rPr>
                <w:rFonts w:cstheme="minorHAnsi"/>
              </w:rPr>
            </w:pPr>
            <w:r w:rsidRPr="00A01968">
              <w:rPr>
                <w:rFonts w:cstheme="minorHAnsi"/>
              </w:rPr>
              <w:t>≤ 95%</w:t>
            </w:r>
          </w:p>
        </w:tc>
      </w:tr>
      <w:tr w:rsidR="00E305D9" w:rsidRPr="00A01968" w14:paraId="63BFD996" w14:textId="77777777" w:rsidTr="00FE787F">
        <w:trPr>
          <w:trHeight w:val="20"/>
        </w:trPr>
        <w:tc>
          <w:tcPr>
            <w:tcW w:w="658" w:type="dxa"/>
          </w:tcPr>
          <w:p w14:paraId="1A7226F5" w14:textId="77777777" w:rsidR="00E305D9" w:rsidRPr="00A01968" w:rsidRDefault="00E305D9" w:rsidP="00E305D9">
            <w:pPr>
              <w:pStyle w:val="Pagrindinistekstas"/>
              <w:spacing w:line="360" w:lineRule="auto"/>
              <w:jc w:val="both"/>
              <w:rPr>
                <w:rFonts w:cstheme="minorHAnsi"/>
              </w:rPr>
            </w:pPr>
            <w:r w:rsidRPr="00A01968">
              <w:rPr>
                <w:rFonts w:cstheme="minorHAnsi"/>
              </w:rPr>
              <w:t>6.</w:t>
            </w:r>
          </w:p>
        </w:tc>
        <w:tc>
          <w:tcPr>
            <w:tcW w:w="3902" w:type="dxa"/>
          </w:tcPr>
          <w:p w14:paraId="284D55DA" w14:textId="77777777" w:rsidR="00E305D9" w:rsidRPr="00A01968" w:rsidRDefault="00E305D9" w:rsidP="00E305D9">
            <w:pPr>
              <w:pStyle w:val="Pagrindinistekstas"/>
              <w:spacing w:line="360" w:lineRule="auto"/>
              <w:rPr>
                <w:rFonts w:cstheme="minorHAnsi"/>
              </w:rPr>
            </w:pPr>
            <w:r w:rsidRPr="00A01968">
              <w:rPr>
                <w:rFonts w:cstheme="minorHAnsi"/>
              </w:rPr>
              <w:t>Vardinė įtampa</w:t>
            </w:r>
          </w:p>
        </w:tc>
        <w:tc>
          <w:tcPr>
            <w:tcW w:w="4980" w:type="dxa"/>
          </w:tcPr>
          <w:p w14:paraId="39E365A9" w14:textId="0EB3D67C" w:rsidR="00E305D9" w:rsidRPr="00A01968" w:rsidRDefault="00E305D9" w:rsidP="00E305D9">
            <w:pPr>
              <w:pStyle w:val="Pagrindinistekstas"/>
              <w:spacing w:line="360" w:lineRule="auto"/>
              <w:rPr>
                <w:rFonts w:cstheme="minorHAnsi"/>
              </w:rPr>
            </w:pPr>
            <w:r w:rsidRPr="00A01968">
              <w:rPr>
                <w:rFonts w:cstheme="minorHAnsi"/>
              </w:rPr>
              <w:t>230 V/400 V AC</w:t>
            </w:r>
          </w:p>
        </w:tc>
      </w:tr>
      <w:tr w:rsidR="00E305D9" w:rsidRPr="00A01968" w14:paraId="2CEEB8CE" w14:textId="77777777" w:rsidTr="00FE787F">
        <w:trPr>
          <w:trHeight w:val="20"/>
        </w:trPr>
        <w:tc>
          <w:tcPr>
            <w:tcW w:w="658" w:type="dxa"/>
          </w:tcPr>
          <w:p w14:paraId="520B3D7C" w14:textId="77777777" w:rsidR="00E305D9" w:rsidRPr="00A01968" w:rsidRDefault="00E305D9" w:rsidP="00E305D9">
            <w:pPr>
              <w:pStyle w:val="Pagrindinistekstas"/>
              <w:spacing w:line="360" w:lineRule="auto"/>
              <w:jc w:val="both"/>
              <w:rPr>
                <w:rFonts w:cstheme="minorHAnsi"/>
              </w:rPr>
            </w:pPr>
            <w:r w:rsidRPr="00A01968">
              <w:rPr>
                <w:rFonts w:cstheme="minorHAnsi"/>
              </w:rPr>
              <w:t>7.</w:t>
            </w:r>
          </w:p>
        </w:tc>
        <w:tc>
          <w:tcPr>
            <w:tcW w:w="3902" w:type="dxa"/>
          </w:tcPr>
          <w:p w14:paraId="1442B0C4" w14:textId="77777777" w:rsidR="00E305D9" w:rsidRPr="00A01968" w:rsidRDefault="00E305D9" w:rsidP="00E305D9">
            <w:pPr>
              <w:pStyle w:val="Pagrindinistekstas"/>
              <w:spacing w:line="360" w:lineRule="auto"/>
              <w:rPr>
                <w:rFonts w:cstheme="minorHAnsi"/>
              </w:rPr>
            </w:pPr>
            <w:r w:rsidRPr="00A01968">
              <w:rPr>
                <w:rFonts w:cstheme="minorHAnsi"/>
              </w:rPr>
              <w:t>Maksimalioji įtampa AC 50/60 Hz</w:t>
            </w:r>
          </w:p>
        </w:tc>
        <w:tc>
          <w:tcPr>
            <w:tcW w:w="4980" w:type="dxa"/>
          </w:tcPr>
          <w:p w14:paraId="5D840633" w14:textId="1508ACB9" w:rsidR="00E305D9" w:rsidRPr="00A01968" w:rsidRDefault="00E305D9" w:rsidP="00E305D9">
            <w:pPr>
              <w:pStyle w:val="Pagrindinistekstas"/>
              <w:spacing w:line="360" w:lineRule="auto"/>
              <w:rPr>
                <w:rFonts w:cstheme="minorHAnsi"/>
              </w:rPr>
            </w:pPr>
            <w:r w:rsidRPr="00A01968">
              <w:rPr>
                <w:rFonts w:cstheme="minorHAnsi"/>
              </w:rPr>
              <w:t>≥ 440 V</w:t>
            </w:r>
          </w:p>
        </w:tc>
      </w:tr>
      <w:tr w:rsidR="00E305D9" w:rsidRPr="00A01968" w14:paraId="2D9480B2" w14:textId="77777777" w:rsidTr="00FE787F">
        <w:trPr>
          <w:trHeight w:val="20"/>
        </w:trPr>
        <w:tc>
          <w:tcPr>
            <w:tcW w:w="658" w:type="dxa"/>
          </w:tcPr>
          <w:p w14:paraId="5D348E5A" w14:textId="77777777" w:rsidR="00E305D9" w:rsidRPr="00A01968" w:rsidRDefault="00E305D9" w:rsidP="00E305D9">
            <w:pPr>
              <w:pStyle w:val="Pagrindinistekstas"/>
              <w:spacing w:line="360" w:lineRule="auto"/>
              <w:jc w:val="both"/>
              <w:rPr>
                <w:rFonts w:cstheme="minorHAnsi"/>
              </w:rPr>
            </w:pPr>
            <w:r w:rsidRPr="00A01968">
              <w:rPr>
                <w:rFonts w:cstheme="minorHAnsi"/>
              </w:rPr>
              <w:t>8.</w:t>
            </w:r>
          </w:p>
        </w:tc>
        <w:tc>
          <w:tcPr>
            <w:tcW w:w="3902" w:type="dxa"/>
          </w:tcPr>
          <w:p w14:paraId="4445F287" w14:textId="77777777" w:rsidR="00E305D9" w:rsidRPr="00A01968" w:rsidRDefault="00E305D9" w:rsidP="00E305D9">
            <w:pPr>
              <w:pStyle w:val="Pagrindinistekstas"/>
              <w:spacing w:line="360" w:lineRule="auto"/>
              <w:rPr>
                <w:rFonts w:cstheme="minorHAnsi"/>
              </w:rPr>
            </w:pPr>
            <w:r w:rsidRPr="00A01968">
              <w:rPr>
                <w:rFonts w:cstheme="minorHAnsi"/>
              </w:rPr>
              <w:t>Vardinis dažnis</w:t>
            </w:r>
          </w:p>
        </w:tc>
        <w:tc>
          <w:tcPr>
            <w:tcW w:w="4980" w:type="dxa"/>
          </w:tcPr>
          <w:p w14:paraId="4A760B18" w14:textId="3B66882E" w:rsidR="00E305D9" w:rsidRPr="00A01968" w:rsidRDefault="00E305D9" w:rsidP="00E305D9">
            <w:pPr>
              <w:pStyle w:val="Pagrindinistekstas"/>
              <w:spacing w:line="360" w:lineRule="auto"/>
              <w:rPr>
                <w:rFonts w:cstheme="minorHAnsi"/>
              </w:rPr>
            </w:pPr>
            <w:r w:rsidRPr="00A01968">
              <w:rPr>
                <w:rFonts w:cstheme="minorHAnsi"/>
              </w:rPr>
              <w:t>50 Hz</w:t>
            </w:r>
          </w:p>
        </w:tc>
      </w:tr>
      <w:tr w:rsidR="00E305D9" w:rsidRPr="00A01968" w14:paraId="2C7F7DFC" w14:textId="77777777" w:rsidTr="00FE787F">
        <w:trPr>
          <w:trHeight w:val="20"/>
        </w:trPr>
        <w:tc>
          <w:tcPr>
            <w:tcW w:w="658" w:type="dxa"/>
          </w:tcPr>
          <w:p w14:paraId="3519F280" w14:textId="77777777" w:rsidR="00E305D9" w:rsidRPr="00A01968" w:rsidRDefault="00E305D9" w:rsidP="00E305D9">
            <w:pPr>
              <w:pStyle w:val="Pagrindinistekstas"/>
              <w:spacing w:line="360" w:lineRule="auto"/>
              <w:jc w:val="both"/>
              <w:rPr>
                <w:rFonts w:cstheme="minorHAnsi"/>
              </w:rPr>
            </w:pPr>
            <w:r w:rsidRPr="00A01968">
              <w:rPr>
                <w:rFonts w:cstheme="minorHAnsi"/>
              </w:rPr>
              <w:t>9.</w:t>
            </w:r>
          </w:p>
        </w:tc>
        <w:tc>
          <w:tcPr>
            <w:tcW w:w="3902" w:type="dxa"/>
          </w:tcPr>
          <w:p w14:paraId="3F78D711" w14:textId="77777777" w:rsidR="00E305D9" w:rsidRPr="00A01968" w:rsidRDefault="00E305D9" w:rsidP="00E305D9">
            <w:pPr>
              <w:pStyle w:val="Pagrindinistekstas"/>
              <w:spacing w:line="360" w:lineRule="auto"/>
              <w:rPr>
                <w:rFonts w:cstheme="minorHAnsi"/>
              </w:rPr>
            </w:pPr>
            <w:r w:rsidRPr="00A01968">
              <w:rPr>
                <w:rFonts w:cstheme="minorHAnsi"/>
              </w:rPr>
              <w:t>Vardinė izoliacijos įtampa</w:t>
            </w:r>
          </w:p>
        </w:tc>
        <w:tc>
          <w:tcPr>
            <w:tcW w:w="4980" w:type="dxa"/>
          </w:tcPr>
          <w:p w14:paraId="19DF745B" w14:textId="2EA9D28A" w:rsidR="00E305D9" w:rsidRPr="00A01968" w:rsidRDefault="00E305D9" w:rsidP="00E305D9">
            <w:pPr>
              <w:pStyle w:val="Pagrindinistekstas"/>
              <w:spacing w:line="360" w:lineRule="auto"/>
              <w:rPr>
                <w:rFonts w:cstheme="minorHAnsi"/>
              </w:rPr>
            </w:pPr>
            <w:r w:rsidRPr="00A01968">
              <w:rPr>
                <w:rFonts w:cstheme="minorHAnsi"/>
              </w:rPr>
              <w:t>≥ 400 V</w:t>
            </w:r>
          </w:p>
        </w:tc>
      </w:tr>
      <w:tr w:rsidR="00E305D9" w:rsidRPr="00A01968" w14:paraId="5D3B2A85" w14:textId="77777777" w:rsidTr="00FE787F">
        <w:trPr>
          <w:trHeight w:val="20"/>
        </w:trPr>
        <w:tc>
          <w:tcPr>
            <w:tcW w:w="658" w:type="dxa"/>
          </w:tcPr>
          <w:p w14:paraId="3210E57E" w14:textId="77777777" w:rsidR="00E305D9" w:rsidRPr="00A01968" w:rsidRDefault="00E305D9" w:rsidP="00E305D9">
            <w:pPr>
              <w:pStyle w:val="Pagrindinistekstas"/>
              <w:spacing w:line="360" w:lineRule="auto"/>
              <w:jc w:val="both"/>
              <w:rPr>
                <w:rFonts w:cstheme="minorHAnsi"/>
              </w:rPr>
            </w:pPr>
            <w:r w:rsidRPr="00A01968">
              <w:rPr>
                <w:rFonts w:cstheme="minorHAnsi"/>
              </w:rPr>
              <w:t>10.</w:t>
            </w:r>
          </w:p>
        </w:tc>
        <w:tc>
          <w:tcPr>
            <w:tcW w:w="3902" w:type="dxa"/>
          </w:tcPr>
          <w:p w14:paraId="4D40EE69" w14:textId="77777777" w:rsidR="00E305D9" w:rsidRPr="00A01968" w:rsidRDefault="00E305D9" w:rsidP="00E305D9">
            <w:pPr>
              <w:pStyle w:val="Pagrindinistekstas"/>
              <w:spacing w:line="360" w:lineRule="auto"/>
              <w:rPr>
                <w:rFonts w:cstheme="minorHAnsi"/>
              </w:rPr>
            </w:pPr>
            <w:r w:rsidRPr="00A01968">
              <w:rPr>
                <w:rFonts w:cstheme="minorHAnsi"/>
              </w:rPr>
              <w:t>Vardinė impulsinė įtampa</w:t>
            </w:r>
          </w:p>
        </w:tc>
        <w:tc>
          <w:tcPr>
            <w:tcW w:w="4980" w:type="dxa"/>
          </w:tcPr>
          <w:p w14:paraId="4F07119A" w14:textId="2228EADD" w:rsidR="00E305D9" w:rsidRPr="00A01968" w:rsidRDefault="00E305D9" w:rsidP="00E305D9">
            <w:pPr>
              <w:pStyle w:val="Pagrindinistekstas"/>
              <w:spacing w:line="360" w:lineRule="auto"/>
              <w:rPr>
                <w:rFonts w:cstheme="minorHAnsi"/>
              </w:rPr>
            </w:pPr>
            <w:r w:rsidRPr="00A01968">
              <w:rPr>
                <w:rFonts w:cstheme="minorHAnsi"/>
              </w:rPr>
              <w:t xml:space="preserve"> ≥ 4 </w:t>
            </w:r>
            <w:proofErr w:type="spellStart"/>
            <w:r w:rsidRPr="00A01968">
              <w:rPr>
                <w:rFonts w:cstheme="minorHAnsi"/>
              </w:rPr>
              <w:t>kV</w:t>
            </w:r>
            <w:proofErr w:type="spellEnd"/>
          </w:p>
        </w:tc>
      </w:tr>
      <w:tr w:rsidR="000D7F7E" w:rsidRPr="00A01968" w14:paraId="27DAF51E" w14:textId="77777777" w:rsidTr="00033A36">
        <w:trPr>
          <w:trHeight w:val="20"/>
        </w:trPr>
        <w:tc>
          <w:tcPr>
            <w:tcW w:w="658" w:type="dxa"/>
          </w:tcPr>
          <w:p w14:paraId="4E532B03" w14:textId="699363A2" w:rsidR="000D7F7E" w:rsidRPr="00A01968" w:rsidRDefault="00E305D9" w:rsidP="00E305D9">
            <w:pPr>
              <w:pStyle w:val="Pagrindinistekstas"/>
              <w:spacing w:line="360" w:lineRule="auto"/>
              <w:jc w:val="both"/>
              <w:rPr>
                <w:rFonts w:cstheme="minorHAnsi"/>
              </w:rPr>
            </w:pPr>
            <w:r w:rsidRPr="00A01968">
              <w:rPr>
                <w:rFonts w:cstheme="minorHAnsi"/>
              </w:rPr>
              <w:t>11.</w:t>
            </w:r>
          </w:p>
        </w:tc>
        <w:tc>
          <w:tcPr>
            <w:tcW w:w="3902" w:type="dxa"/>
          </w:tcPr>
          <w:p w14:paraId="67A5E8EE" w14:textId="77777777" w:rsidR="000D7F7E" w:rsidRPr="00A01968" w:rsidRDefault="000D7F7E" w:rsidP="004169CA">
            <w:pPr>
              <w:pStyle w:val="Pagrindinistekstas"/>
              <w:spacing w:line="360" w:lineRule="auto"/>
              <w:rPr>
                <w:rFonts w:cstheme="minorHAnsi"/>
              </w:rPr>
            </w:pPr>
            <w:r w:rsidRPr="00A01968">
              <w:rPr>
                <w:rFonts w:cstheme="minorHAnsi"/>
              </w:rPr>
              <w:t>Suveikimo indikatorius</w:t>
            </w:r>
          </w:p>
        </w:tc>
        <w:tc>
          <w:tcPr>
            <w:tcW w:w="4980" w:type="dxa"/>
            <w:vAlign w:val="center"/>
          </w:tcPr>
          <w:p w14:paraId="62E5E04E" w14:textId="00C20B36" w:rsidR="000D7F7E" w:rsidRPr="00A01968" w:rsidRDefault="00E305D9" w:rsidP="004169CA">
            <w:pPr>
              <w:pStyle w:val="Pagrindinistekstas"/>
              <w:spacing w:line="360" w:lineRule="auto"/>
              <w:rPr>
                <w:rFonts w:cstheme="minorHAnsi"/>
              </w:rPr>
            </w:pPr>
            <w:r w:rsidRPr="00A01968">
              <w:rPr>
                <w:rFonts w:cstheme="minorHAnsi"/>
              </w:rPr>
              <w:t>L</w:t>
            </w:r>
            <w:r w:rsidR="000D7F7E" w:rsidRPr="00A01968">
              <w:rPr>
                <w:rFonts w:cstheme="minorHAnsi"/>
              </w:rPr>
              <w:t>inijos perkrova, trumpas jungimas</w:t>
            </w:r>
          </w:p>
        </w:tc>
      </w:tr>
      <w:tr w:rsidR="000D7F7E" w:rsidRPr="00A01968" w14:paraId="1A206C50" w14:textId="77777777" w:rsidTr="00033A36">
        <w:trPr>
          <w:trHeight w:val="20"/>
        </w:trPr>
        <w:tc>
          <w:tcPr>
            <w:tcW w:w="658" w:type="dxa"/>
          </w:tcPr>
          <w:p w14:paraId="15FA3F24" w14:textId="5CC8F81F" w:rsidR="000D7F7E" w:rsidRPr="00A01968" w:rsidRDefault="00E305D9" w:rsidP="004169CA">
            <w:pPr>
              <w:pStyle w:val="Pagrindinistekstas"/>
              <w:spacing w:line="360" w:lineRule="auto"/>
              <w:jc w:val="both"/>
              <w:rPr>
                <w:rFonts w:cstheme="minorHAnsi"/>
              </w:rPr>
            </w:pPr>
            <w:r w:rsidRPr="00A01968">
              <w:rPr>
                <w:rFonts w:cstheme="minorHAnsi"/>
              </w:rPr>
              <w:t>12</w:t>
            </w:r>
            <w:r w:rsidR="000D7F7E" w:rsidRPr="00A01968">
              <w:rPr>
                <w:rFonts w:cstheme="minorHAnsi"/>
              </w:rPr>
              <w:t>.</w:t>
            </w:r>
          </w:p>
        </w:tc>
        <w:tc>
          <w:tcPr>
            <w:tcW w:w="3902" w:type="dxa"/>
          </w:tcPr>
          <w:p w14:paraId="3C55073E" w14:textId="77777777" w:rsidR="000D7F7E" w:rsidRPr="00A01968" w:rsidRDefault="000D7F7E" w:rsidP="004169CA">
            <w:pPr>
              <w:pStyle w:val="Pagrindinistekstas"/>
              <w:spacing w:line="360" w:lineRule="auto"/>
              <w:rPr>
                <w:rFonts w:cstheme="minorHAnsi"/>
              </w:rPr>
            </w:pPr>
            <w:r w:rsidRPr="00A01968">
              <w:rPr>
                <w:rFonts w:cstheme="minorHAnsi"/>
              </w:rPr>
              <w:t>Vardinė srovė</w:t>
            </w:r>
          </w:p>
        </w:tc>
        <w:tc>
          <w:tcPr>
            <w:tcW w:w="4980" w:type="dxa"/>
            <w:vAlign w:val="center"/>
          </w:tcPr>
          <w:p w14:paraId="2503B416" w14:textId="77777777" w:rsidR="000D7F7E" w:rsidRPr="00A01968" w:rsidRDefault="000D7F7E" w:rsidP="004169CA">
            <w:pPr>
              <w:pStyle w:val="Pagrindinistekstas"/>
              <w:spacing w:line="360" w:lineRule="auto"/>
              <w:rPr>
                <w:rFonts w:cstheme="minorHAnsi"/>
              </w:rPr>
            </w:pPr>
            <w:r w:rsidRPr="00A01968">
              <w:rPr>
                <w:rFonts w:cstheme="minorHAnsi"/>
              </w:rPr>
              <w:t xml:space="preserve">Nurodomas užsakant: </w:t>
            </w:r>
          </w:p>
        </w:tc>
      </w:tr>
      <w:tr w:rsidR="000D7F7E" w:rsidRPr="00A01968" w14:paraId="75EE1135" w14:textId="77777777" w:rsidTr="00033A36">
        <w:trPr>
          <w:trHeight w:val="20"/>
        </w:trPr>
        <w:tc>
          <w:tcPr>
            <w:tcW w:w="658" w:type="dxa"/>
          </w:tcPr>
          <w:p w14:paraId="68E7F501" w14:textId="436E0D02" w:rsidR="000D7F7E" w:rsidRPr="00A01968" w:rsidRDefault="00E305D9" w:rsidP="004169CA">
            <w:pPr>
              <w:pStyle w:val="Pagrindinistekstas"/>
              <w:spacing w:line="360" w:lineRule="auto"/>
              <w:jc w:val="both"/>
              <w:rPr>
                <w:rFonts w:cstheme="minorHAnsi"/>
              </w:rPr>
            </w:pPr>
            <w:r w:rsidRPr="00A01968">
              <w:rPr>
                <w:rFonts w:cstheme="minorHAnsi"/>
              </w:rPr>
              <w:t>13</w:t>
            </w:r>
            <w:r w:rsidR="000D7F7E" w:rsidRPr="00A01968">
              <w:rPr>
                <w:rFonts w:cstheme="minorHAnsi"/>
              </w:rPr>
              <w:t>.</w:t>
            </w:r>
          </w:p>
        </w:tc>
        <w:tc>
          <w:tcPr>
            <w:tcW w:w="3902" w:type="dxa"/>
          </w:tcPr>
          <w:p w14:paraId="25AF0D31" w14:textId="77777777" w:rsidR="000D7F7E" w:rsidRPr="00A01968" w:rsidRDefault="000D7F7E" w:rsidP="004169CA">
            <w:pPr>
              <w:pStyle w:val="Pagrindinistekstas"/>
              <w:spacing w:line="360" w:lineRule="auto"/>
              <w:rPr>
                <w:rFonts w:cstheme="minorHAnsi"/>
              </w:rPr>
            </w:pPr>
            <w:r w:rsidRPr="00A01968">
              <w:rPr>
                <w:rFonts w:cstheme="minorHAnsi"/>
              </w:rPr>
              <w:t>Atjungimo geba pagal IEC/EN 60898-1 standartą</w:t>
            </w:r>
          </w:p>
        </w:tc>
        <w:tc>
          <w:tcPr>
            <w:tcW w:w="4980" w:type="dxa"/>
          </w:tcPr>
          <w:p w14:paraId="4799E4DF" w14:textId="77777777" w:rsidR="000D7F7E" w:rsidRPr="00A01968" w:rsidRDefault="000D7F7E" w:rsidP="004169CA">
            <w:pPr>
              <w:pStyle w:val="Pagrindinistekstas"/>
              <w:spacing w:line="360" w:lineRule="auto"/>
              <w:jc w:val="both"/>
              <w:rPr>
                <w:rFonts w:cstheme="minorHAnsi"/>
              </w:rPr>
            </w:pPr>
            <w:r w:rsidRPr="00A01968">
              <w:rPr>
                <w:rFonts w:cstheme="minorHAnsi"/>
              </w:rPr>
              <w:t>Nurodomas užsakant: 6kA,10kA,15kA</w:t>
            </w:r>
          </w:p>
        </w:tc>
      </w:tr>
      <w:tr w:rsidR="000D7F7E" w:rsidRPr="00A01968" w14:paraId="27CDC638" w14:textId="77777777" w:rsidTr="00033A36">
        <w:trPr>
          <w:trHeight w:val="20"/>
        </w:trPr>
        <w:tc>
          <w:tcPr>
            <w:tcW w:w="658" w:type="dxa"/>
          </w:tcPr>
          <w:p w14:paraId="5286C626" w14:textId="28B4244A" w:rsidR="000D7F7E" w:rsidRPr="00A01968" w:rsidRDefault="00E305D9" w:rsidP="004169CA">
            <w:pPr>
              <w:pStyle w:val="Pagrindinistekstas"/>
              <w:spacing w:line="360" w:lineRule="auto"/>
              <w:jc w:val="both"/>
              <w:rPr>
                <w:rFonts w:cstheme="minorHAnsi"/>
              </w:rPr>
            </w:pPr>
            <w:r w:rsidRPr="00A01968">
              <w:rPr>
                <w:rFonts w:cstheme="minorHAnsi"/>
              </w:rPr>
              <w:t>14</w:t>
            </w:r>
            <w:r w:rsidR="000D7F7E" w:rsidRPr="00A01968">
              <w:rPr>
                <w:rFonts w:cstheme="minorHAnsi"/>
              </w:rPr>
              <w:t>.</w:t>
            </w:r>
          </w:p>
        </w:tc>
        <w:tc>
          <w:tcPr>
            <w:tcW w:w="3902" w:type="dxa"/>
          </w:tcPr>
          <w:p w14:paraId="176C6EB5" w14:textId="77777777" w:rsidR="000D7F7E" w:rsidRPr="00A01968" w:rsidRDefault="000D7F7E" w:rsidP="004169CA">
            <w:pPr>
              <w:pStyle w:val="Pagrindinistekstas"/>
              <w:spacing w:line="360" w:lineRule="auto"/>
              <w:rPr>
                <w:rFonts w:cstheme="minorHAnsi"/>
              </w:rPr>
            </w:pPr>
            <w:r w:rsidRPr="00A01968">
              <w:rPr>
                <w:rFonts w:cstheme="minorHAnsi"/>
              </w:rPr>
              <w:t>Atsparumas susidėvėjimui (darbo ciklų skaičius):</w:t>
            </w:r>
          </w:p>
        </w:tc>
        <w:tc>
          <w:tcPr>
            <w:tcW w:w="4980" w:type="dxa"/>
            <w:vAlign w:val="center"/>
          </w:tcPr>
          <w:p w14:paraId="66C17C63" w14:textId="05A5C415" w:rsidR="000D7F7E" w:rsidRPr="00A01968" w:rsidRDefault="00E305D9" w:rsidP="004169CA">
            <w:pPr>
              <w:pStyle w:val="Pagrindinistekstas"/>
              <w:spacing w:line="360" w:lineRule="auto"/>
              <w:rPr>
                <w:rFonts w:cstheme="minorHAnsi"/>
              </w:rPr>
            </w:pPr>
            <w:r w:rsidRPr="00A01968">
              <w:rPr>
                <w:rFonts w:cstheme="minorHAnsi"/>
              </w:rPr>
              <w:t>≥10000</w:t>
            </w:r>
          </w:p>
        </w:tc>
      </w:tr>
      <w:tr w:rsidR="000D7F7E" w:rsidRPr="00A01968" w14:paraId="34127EB9" w14:textId="77777777" w:rsidTr="00033A36">
        <w:trPr>
          <w:trHeight w:val="20"/>
        </w:trPr>
        <w:tc>
          <w:tcPr>
            <w:tcW w:w="658" w:type="dxa"/>
          </w:tcPr>
          <w:p w14:paraId="1C3A2D89" w14:textId="736176E0" w:rsidR="000D7F7E" w:rsidRPr="00A01968" w:rsidRDefault="00E305D9" w:rsidP="004169CA">
            <w:pPr>
              <w:pStyle w:val="Pagrindinistekstas"/>
              <w:spacing w:line="360" w:lineRule="auto"/>
              <w:jc w:val="both"/>
              <w:rPr>
                <w:rFonts w:cstheme="minorHAnsi"/>
              </w:rPr>
            </w:pPr>
            <w:r w:rsidRPr="00A01968">
              <w:rPr>
                <w:rFonts w:cstheme="minorHAnsi"/>
              </w:rPr>
              <w:t>15</w:t>
            </w:r>
            <w:r w:rsidR="000D7F7E" w:rsidRPr="00A01968">
              <w:rPr>
                <w:rFonts w:cstheme="minorHAnsi"/>
              </w:rPr>
              <w:t>.</w:t>
            </w:r>
          </w:p>
        </w:tc>
        <w:tc>
          <w:tcPr>
            <w:tcW w:w="3902" w:type="dxa"/>
          </w:tcPr>
          <w:p w14:paraId="7EF1966A" w14:textId="77777777" w:rsidR="000D7F7E" w:rsidRPr="00A01968" w:rsidRDefault="000D7F7E" w:rsidP="004169CA">
            <w:pPr>
              <w:pStyle w:val="Pagrindinistekstas"/>
              <w:spacing w:line="360" w:lineRule="auto"/>
              <w:rPr>
                <w:rFonts w:cstheme="minorHAnsi"/>
              </w:rPr>
            </w:pPr>
            <w:r w:rsidRPr="00A01968">
              <w:rPr>
                <w:rFonts w:cstheme="minorHAnsi"/>
              </w:rPr>
              <w:t xml:space="preserve">Apsaugos laipsnis pagal IEC 60529 Tiktai prietaisas </w:t>
            </w:r>
          </w:p>
          <w:p w14:paraId="152462D0" w14:textId="77777777" w:rsidR="000D7F7E" w:rsidRPr="00A01968" w:rsidRDefault="000D7F7E" w:rsidP="004169CA">
            <w:pPr>
              <w:pStyle w:val="Pagrindinistekstas"/>
              <w:spacing w:line="360" w:lineRule="auto"/>
              <w:rPr>
                <w:rFonts w:cstheme="minorHAnsi"/>
              </w:rPr>
            </w:pPr>
            <w:r w:rsidRPr="00A01968">
              <w:rPr>
                <w:rFonts w:cstheme="minorHAnsi"/>
              </w:rPr>
              <w:t>Prietaisas moduliniame skydelyje</w:t>
            </w:r>
          </w:p>
        </w:tc>
        <w:tc>
          <w:tcPr>
            <w:tcW w:w="4980" w:type="dxa"/>
            <w:vAlign w:val="center"/>
          </w:tcPr>
          <w:p w14:paraId="2FEF743E" w14:textId="77777777" w:rsidR="000D7F7E" w:rsidRPr="00A01968" w:rsidRDefault="000D7F7E" w:rsidP="004169CA">
            <w:pPr>
              <w:pStyle w:val="Pagrindinistekstas"/>
              <w:spacing w:line="360" w:lineRule="auto"/>
              <w:rPr>
                <w:rFonts w:cstheme="minorHAnsi"/>
              </w:rPr>
            </w:pPr>
            <w:r w:rsidRPr="00A01968">
              <w:rPr>
                <w:rFonts w:cstheme="minorHAnsi"/>
              </w:rPr>
              <w:t>IP20</w:t>
            </w:r>
          </w:p>
          <w:p w14:paraId="104B4E96" w14:textId="77777777" w:rsidR="000D7F7E" w:rsidRPr="00A01968" w:rsidRDefault="000D7F7E" w:rsidP="004169CA">
            <w:pPr>
              <w:pStyle w:val="Pagrindinistekstas"/>
              <w:spacing w:line="360" w:lineRule="auto"/>
              <w:rPr>
                <w:rFonts w:cstheme="minorHAnsi"/>
              </w:rPr>
            </w:pPr>
            <w:r w:rsidRPr="00A01968">
              <w:rPr>
                <w:rFonts w:cstheme="minorHAnsi"/>
              </w:rPr>
              <w:t xml:space="preserve">IP40 </w:t>
            </w:r>
          </w:p>
        </w:tc>
      </w:tr>
      <w:tr w:rsidR="000D7F7E" w:rsidRPr="00A01968" w14:paraId="0E9369A9" w14:textId="77777777" w:rsidTr="00033A36">
        <w:trPr>
          <w:trHeight w:val="20"/>
        </w:trPr>
        <w:tc>
          <w:tcPr>
            <w:tcW w:w="658" w:type="dxa"/>
          </w:tcPr>
          <w:p w14:paraId="0A03F627" w14:textId="0152B729" w:rsidR="000D7F7E" w:rsidRPr="00A01968" w:rsidRDefault="000D7F7E" w:rsidP="004169CA">
            <w:pPr>
              <w:pStyle w:val="Pagrindinistekstas"/>
              <w:spacing w:line="360" w:lineRule="auto"/>
              <w:jc w:val="both"/>
              <w:rPr>
                <w:rFonts w:cstheme="minorHAnsi"/>
              </w:rPr>
            </w:pPr>
            <w:r w:rsidRPr="00A01968">
              <w:rPr>
                <w:rFonts w:cstheme="minorHAnsi"/>
              </w:rPr>
              <w:t>1</w:t>
            </w:r>
            <w:r w:rsidR="00E305D9" w:rsidRPr="00A01968">
              <w:rPr>
                <w:rFonts w:cstheme="minorHAnsi"/>
              </w:rPr>
              <w:t>6</w:t>
            </w:r>
            <w:r w:rsidRPr="00A01968">
              <w:rPr>
                <w:rFonts w:cstheme="minorHAnsi"/>
              </w:rPr>
              <w:t>.</w:t>
            </w:r>
          </w:p>
        </w:tc>
        <w:tc>
          <w:tcPr>
            <w:tcW w:w="3902" w:type="dxa"/>
          </w:tcPr>
          <w:p w14:paraId="5506E0A7" w14:textId="77777777" w:rsidR="000D7F7E" w:rsidRPr="00A01968" w:rsidRDefault="00250820" w:rsidP="004169CA">
            <w:pPr>
              <w:pStyle w:val="Pagrindinistekstas"/>
              <w:spacing w:line="360" w:lineRule="auto"/>
              <w:rPr>
                <w:rFonts w:cstheme="minorHAnsi"/>
              </w:rPr>
            </w:pPr>
            <w:r w:rsidRPr="00A01968">
              <w:rPr>
                <w:rFonts w:cstheme="minorHAnsi"/>
              </w:rPr>
              <w:t>Varžtiniai</w:t>
            </w:r>
            <w:r w:rsidR="000D7F7E" w:rsidRPr="00A01968">
              <w:rPr>
                <w:rFonts w:cstheme="minorHAnsi"/>
              </w:rPr>
              <w:t xml:space="preserve"> gnybtai (varžtiniai apkabinami gnybtai)</w:t>
            </w:r>
          </w:p>
        </w:tc>
        <w:tc>
          <w:tcPr>
            <w:tcW w:w="4980" w:type="dxa"/>
            <w:vAlign w:val="center"/>
          </w:tcPr>
          <w:p w14:paraId="03E54BA3" w14:textId="77777777" w:rsidR="000D7F7E" w:rsidRPr="00A01968" w:rsidRDefault="00465AD1" w:rsidP="004169CA">
            <w:pPr>
              <w:pStyle w:val="Pagrindinistekstas"/>
              <w:spacing w:line="360" w:lineRule="auto"/>
              <w:rPr>
                <w:rFonts w:cstheme="minorHAnsi"/>
              </w:rPr>
            </w:pPr>
            <w:r w:rsidRPr="00A01968">
              <w:rPr>
                <w:rFonts w:cstheme="minorHAnsi"/>
              </w:rPr>
              <w:t xml:space="preserve">Tinkantys </w:t>
            </w:r>
            <w:proofErr w:type="spellStart"/>
            <w:r w:rsidRPr="00A01968">
              <w:rPr>
                <w:rFonts w:cstheme="minorHAnsi"/>
              </w:rPr>
              <w:t>viengyslia</w:t>
            </w:r>
            <w:r w:rsidR="000D7F7E" w:rsidRPr="00A01968">
              <w:rPr>
                <w:rFonts w:cstheme="minorHAnsi"/>
              </w:rPr>
              <w:t>ms</w:t>
            </w:r>
            <w:proofErr w:type="spellEnd"/>
            <w:r w:rsidR="000D7F7E" w:rsidRPr="00A01968">
              <w:rPr>
                <w:rFonts w:cstheme="minorHAnsi"/>
              </w:rPr>
              <w:t xml:space="preserve"> ir daugiagysliams laidams</w:t>
            </w:r>
          </w:p>
        </w:tc>
      </w:tr>
      <w:tr w:rsidR="000D7F7E" w:rsidRPr="00A01968" w14:paraId="2A558948" w14:textId="77777777" w:rsidTr="00033A36">
        <w:trPr>
          <w:trHeight w:val="20"/>
        </w:trPr>
        <w:tc>
          <w:tcPr>
            <w:tcW w:w="658" w:type="dxa"/>
          </w:tcPr>
          <w:p w14:paraId="484929C6" w14:textId="4C9B1CFD" w:rsidR="000D7F7E" w:rsidRPr="00A01968" w:rsidRDefault="00E305D9" w:rsidP="004169CA">
            <w:pPr>
              <w:pStyle w:val="Pagrindinistekstas"/>
              <w:spacing w:line="360" w:lineRule="auto"/>
              <w:jc w:val="both"/>
              <w:rPr>
                <w:rFonts w:cstheme="minorHAnsi"/>
              </w:rPr>
            </w:pPr>
            <w:r w:rsidRPr="00A01968">
              <w:rPr>
                <w:rFonts w:cstheme="minorHAnsi"/>
              </w:rPr>
              <w:t>17</w:t>
            </w:r>
            <w:r w:rsidR="000D7F7E" w:rsidRPr="00A01968">
              <w:rPr>
                <w:rFonts w:cstheme="minorHAnsi"/>
              </w:rPr>
              <w:t>.</w:t>
            </w:r>
          </w:p>
        </w:tc>
        <w:tc>
          <w:tcPr>
            <w:tcW w:w="3902" w:type="dxa"/>
          </w:tcPr>
          <w:p w14:paraId="39D45F4E" w14:textId="77777777" w:rsidR="000D7F7E" w:rsidRPr="00A01968" w:rsidRDefault="000D7F7E" w:rsidP="004169CA">
            <w:pPr>
              <w:pStyle w:val="Pagrindinistekstas"/>
              <w:spacing w:line="360" w:lineRule="auto"/>
              <w:rPr>
                <w:rFonts w:cstheme="minorHAnsi"/>
              </w:rPr>
            </w:pPr>
            <w:r w:rsidRPr="00A01968">
              <w:rPr>
                <w:rFonts w:cstheme="minorHAnsi"/>
              </w:rPr>
              <w:t>Tvirtinimo būdas</w:t>
            </w:r>
          </w:p>
        </w:tc>
        <w:tc>
          <w:tcPr>
            <w:tcW w:w="4980" w:type="dxa"/>
            <w:vAlign w:val="center"/>
          </w:tcPr>
          <w:p w14:paraId="23590D07" w14:textId="4E897B0B" w:rsidR="000D7F7E" w:rsidRPr="00A01968" w:rsidRDefault="00E305D9" w:rsidP="004169CA">
            <w:pPr>
              <w:pStyle w:val="Pagrindinistekstas"/>
              <w:spacing w:line="360" w:lineRule="auto"/>
              <w:rPr>
                <w:rFonts w:cstheme="minorHAnsi"/>
              </w:rPr>
            </w:pPr>
            <w:r w:rsidRPr="00A01968">
              <w:rPr>
                <w:rFonts w:cstheme="minorHAnsi"/>
              </w:rPr>
              <w:t>M</w:t>
            </w:r>
            <w:r w:rsidR="000D7F7E" w:rsidRPr="00A01968">
              <w:rPr>
                <w:rFonts w:cstheme="minorHAnsi"/>
              </w:rPr>
              <w:t>ontažinio DIN bėgelio;</w:t>
            </w:r>
          </w:p>
        </w:tc>
      </w:tr>
    </w:tbl>
    <w:p w14:paraId="0AB40514" w14:textId="77777777" w:rsidR="00770200" w:rsidRPr="00A01968" w:rsidRDefault="00770200" w:rsidP="004169CA">
      <w:pPr>
        <w:pStyle w:val="Sraopastraipa"/>
        <w:spacing w:after="0" w:line="360" w:lineRule="auto"/>
        <w:ind w:left="0"/>
        <w:rPr>
          <w:rFonts w:cstheme="minorHAnsi"/>
          <w:i/>
          <w:sz w:val="24"/>
          <w:szCs w:val="24"/>
        </w:rPr>
      </w:pPr>
    </w:p>
    <w:p w14:paraId="37337CB3" w14:textId="696AB165" w:rsidR="00A24A5F" w:rsidRPr="00A01968" w:rsidRDefault="00A24A5F" w:rsidP="004169CA">
      <w:pPr>
        <w:pStyle w:val="Pagrindinistekstas"/>
        <w:numPr>
          <w:ilvl w:val="0"/>
          <w:numId w:val="7"/>
        </w:numPr>
        <w:spacing w:line="360" w:lineRule="auto"/>
        <w:jc w:val="both"/>
        <w:rPr>
          <w:rFonts w:cstheme="minorHAnsi"/>
          <w:sz w:val="24"/>
          <w:szCs w:val="24"/>
        </w:rPr>
      </w:pPr>
      <w:r w:rsidRPr="00A01968">
        <w:rPr>
          <w:rFonts w:cstheme="minorHAnsi"/>
          <w:sz w:val="24"/>
          <w:szCs w:val="24"/>
        </w:rPr>
        <w:t xml:space="preserve"> 0,4kV įtampos 25-100A skirtuminės srovės </w:t>
      </w:r>
      <w:r w:rsidR="00A22C18" w:rsidRPr="00A01968">
        <w:rPr>
          <w:rFonts w:cstheme="minorHAnsi"/>
          <w:sz w:val="24"/>
          <w:szCs w:val="24"/>
        </w:rPr>
        <w:t>iš</w:t>
      </w:r>
      <w:r w:rsidRPr="00A01968">
        <w:rPr>
          <w:rFonts w:cstheme="minorHAnsi"/>
          <w:sz w:val="24"/>
          <w:szCs w:val="24"/>
        </w:rPr>
        <w:t>jungiklis</w:t>
      </w:r>
    </w:p>
    <w:p w14:paraId="4D43ADDA" w14:textId="77777777" w:rsidR="00A24A5F" w:rsidRPr="00A01968" w:rsidRDefault="005D0A69" w:rsidP="004169CA">
      <w:pPr>
        <w:pStyle w:val="Pagrindinistekstas"/>
        <w:spacing w:after="0" w:line="360" w:lineRule="auto"/>
        <w:jc w:val="both"/>
        <w:rPr>
          <w:rFonts w:cstheme="minorHAnsi"/>
          <w:sz w:val="24"/>
          <w:szCs w:val="24"/>
        </w:rPr>
      </w:pPr>
      <w:r w:rsidRPr="00A01968">
        <w:rPr>
          <w:rFonts w:cstheme="minorHAnsi"/>
          <w:i/>
          <w:sz w:val="24"/>
          <w:szCs w:val="24"/>
        </w:rPr>
        <w:t>8</w:t>
      </w:r>
      <w:r w:rsidR="00A24A5F" w:rsidRPr="00A01968">
        <w:rPr>
          <w:rFonts w:cstheme="minorHAnsi"/>
          <w:i/>
          <w:sz w:val="24"/>
          <w:szCs w:val="24"/>
        </w:rPr>
        <w:t xml:space="preserve"> lentelė.</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61"/>
        <w:gridCol w:w="3354"/>
      </w:tblGrid>
      <w:tr w:rsidR="00A24A5F" w:rsidRPr="00A01968" w14:paraId="0063E2C7" w14:textId="77777777" w:rsidTr="00033A36">
        <w:trPr>
          <w:trHeight w:val="20"/>
        </w:trPr>
        <w:tc>
          <w:tcPr>
            <w:tcW w:w="805" w:type="dxa"/>
            <w:vAlign w:val="center"/>
          </w:tcPr>
          <w:p w14:paraId="38716155" w14:textId="77777777" w:rsidR="00A24A5F" w:rsidRPr="00A01968" w:rsidRDefault="00A24A5F" w:rsidP="004169CA">
            <w:pPr>
              <w:spacing w:line="360" w:lineRule="auto"/>
              <w:jc w:val="center"/>
              <w:rPr>
                <w:rFonts w:cstheme="minorHAnsi"/>
              </w:rPr>
            </w:pPr>
            <w:r w:rsidRPr="00A01968">
              <w:rPr>
                <w:rFonts w:cstheme="minorHAnsi"/>
              </w:rPr>
              <w:t>Eil. Nr.</w:t>
            </w:r>
          </w:p>
        </w:tc>
        <w:tc>
          <w:tcPr>
            <w:tcW w:w="4961" w:type="dxa"/>
            <w:vAlign w:val="center"/>
          </w:tcPr>
          <w:p w14:paraId="70AFCB40" w14:textId="77777777" w:rsidR="00A24A5F" w:rsidRPr="00A01968" w:rsidRDefault="00A24A5F" w:rsidP="004169CA">
            <w:pPr>
              <w:spacing w:line="360" w:lineRule="auto"/>
              <w:jc w:val="center"/>
              <w:rPr>
                <w:rFonts w:cstheme="minorHAnsi"/>
              </w:rPr>
            </w:pPr>
            <w:r w:rsidRPr="00A01968">
              <w:rPr>
                <w:rFonts w:cstheme="minorHAnsi"/>
              </w:rPr>
              <w:t>Techniniai parametrai ir reikalavimai</w:t>
            </w:r>
          </w:p>
        </w:tc>
        <w:tc>
          <w:tcPr>
            <w:tcW w:w="3354" w:type="dxa"/>
            <w:vAlign w:val="center"/>
          </w:tcPr>
          <w:p w14:paraId="23153A22" w14:textId="77777777" w:rsidR="00A24A5F" w:rsidRPr="00A01968" w:rsidRDefault="00A24A5F" w:rsidP="004169CA">
            <w:pPr>
              <w:spacing w:line="360" w:lineRule="auto"/>
              <w:jc w:val="center"/>
              <w:rPr>
                <w:rFonts w:cstheme="minorHAnsi"/>
              </w:rPr>
            </w:pPr>
            <w:r w:rsidRPr="00A01968">
              <w:rPr>
                <w:rFonts w:cstheme="minorHAnsi"/>
              </w:rPr>
              <w:t>Dydis, sąlyga</w:t>
            </w:r>
          </w:p>
        </w:tc>
      </w:tr>
      <w:tr w:rsidR="00A24A5F" w:rsidRPr="00A01968" w14:paraId="5C3B6A6C" w14:textId="77777777" w:rsidTr="00033A36">
        <w:trPr>
          <w:trHeight w:val="20"/>
        </w:trPr>
        <w:tc>
          <w:tcPr>
            <w:tcW w:w="805" w:type="dxa"/>
          </w:tcPr>
          <w:p w14:paraId="12FF9728" w14:textId="77777777" w:rsidR="00A24A5F" w:rsidRPr="00A01968" w:rsidRDefault="00A24A5F" w:rsidP="004169CA">
            <w:pPr>
              <w:spacing w:line="360" w:lineRule="auto"/>
              <w:ind w:left="240" w:hanging="360"/>
              <w:jc w:val="center"/>
              <w:rPr>
                <w:rFonts w:cstheme="minorHAnsi"/>
              </w:rPr>
            </w:pPr>
            <w:r w:rsidRPr="00A01968">
              <w:rPr>
                <w:rFonts w:cstheme="minorHAnsi"/>
              </w:rPr>
              <w:t>1.</w:t>
            </w:r>
          </w:p>
        </w:tc>
        <w:tc>
          <w:tcPr>
            <w:tcW w:w="4961" w:type="dxa"/>
          </w:tcPr>
          <w:p w14:paraId="7256891C" w14:textId="77777777" w:rsidR="00A24A5F" w:rsidRPr="00A01968" w:rsidRDefault="00A24A5F" w:rsidP="004169CA">
            <w:pPr>
              <w:tabs>
                <w:tab w:val="left" w:pos="5385"/>
              </w:tabs>
              <w:spacing w:line="360" w:lineRule="auto"/>
              <w:jc w:val="both"/>
              <w:rPr>
                <w:rFonts w:cstheme="minorHAnsi"/>
              </w:rPr>
            </w:pPr>
            <w:r w:rsidRPr="00A01968">
              <w:rPr>
                <w:rFonts w:cstheme="minorHAnsi"/>
              </w:rPr>
              <w:t>Standartas</w:t>
            </w:r>
          </w:p>
        </w:tc>
        <w:tc>
          <w:tcPr>
            <w:tcW w:w="3354" w:type="dxa"/>
          </w:tcPr>
          <w:p w14:paraId="7CD6EC7D" w14:textId="77777777" w:rsidR="00A24A5F" w:rsidRPr="00A01968" w:rsidRDefault="00A24A5F" w:rsidP="004169CA">
            <w:pPr>
              <w:spacing w:line="360" w:lineRule="auto"/>
              <w:jc w:val="both"/>
              <w:rPr>
                <w:rFonts w:cstheme="minorHAnsi"/>
              </w:rPr>
            </w:pPr>
            <w:r w:rsidRPr="00A01968">
              <w:rPr>
                <w:rFonts w:cstheme="minorHAnsi"/>
              </w:rPr>
              <w:t>IEC/EN61008</w:t>
            </w:r>
          </w:p>
        </w:tc>
      </w:tr>
      <w:tr w:rsidR="00A24A5F" w:rsidRPr="00A01968" w14:paraId="48DF1FE0" w14:textId="77777777" w:rsidTr="00033A36">
        <w:trPr>
          <w:trHeight w:val="20"/>
        </w:trPr>
        <w:tc>
          <w:tcPr>
            <w:tcW w:w="805" w:type="dxa"/>
          </w:tcPr>
          <w:p w14:paraId="6E6EAA8A" w14:textId="77777777" w:rsidR="00A24A5F" w:rsidRPr="00A01968" w:rsidRDefault="00A24A5F" w:rsidP="004169CA">
            <w:pPr>
              <w:spacing w:line="360" w:lineRule="auto"/>
              <w:ind w:left="240" w:hanging="360"/>
              <w:jc w:val="center"/>
              <w:rPr>
                <w:rFonts w:cstheme="minorHAnsi"/>
              </w:rPr>
            </w:pPr>
            <w:r w:rsidRPr="00A01968">
              <w:rPr>
                <w:rFonts w:cstheme="minorHAnsi"/>
              </w:rPr>
              <w:t>2.</w:t>
            </w:r>
          </w:p>
        </w:tc>
        <w:tc>
          <w:tcPr>
            <w:tcW w:w="4961" w:type="dxa"/>
          </w:tcPr>
          <w:p w14:paraId="26917342" w14:textId="3ACEA67D" w:rsidR="00A24A5F" w:rsidRPr="00A01968" w:rsidRDefault="00A24A5F" w:rsidP="004169CA">
            <w:pPr>
              <w:spacing w:line="360" w:lineRule="auto"/>
              <w:jc w:val="both"/>
              <w:rPr>
                <w:rFonts w:cstheme="minorHAnsi"/>
              </w:rPr>
            </w:pPr>
            <w:r w:rsidRPr="00A01968">
              <w:rPr>
                <w:rFonts w:cstheme="minorHAnsi"/>
              </w:rPr>
              <w:t xml:space="preserve">Nuotėkių srovės </w:t>
            </w:r>
            <w:r w:rsidR="00535DD2" w:rsidRPr="00A01968">
              <w:rPr>
                <w:rFonts w:cstheme="minorHAnsi"/>
              </w:rPr>
              <w:t>iš</w:t>
            </w:r>
            <w:r w:rsidRPr="00A01968">
              <w:rPr>
                <w:rFonts w:cstheme="minorHAnsi"/>
              </w:rPr>
              <w:t>jungiklis pažymėtas ženklu</w:t>
            </w:r>
          </w:p>
        </w:tc>
        <w:tc>
          <w:tcPr>
            <w:tcW w:w="3354" w:type="dxa"/>
          </w:tcPr>
          <w:p w14:paraId="34FF8005" w14:textId="77777777" w:rsidR="00A24A5F" w:rsidRPr="00A01968" w:rsidRDefault="00A24A5F" w:rsidP="004169CA">
            <w:pPr>
              <w:spacing w:line="360" w:lineRule="auto"/>
              <w:jc w:val="both"/>
              <w:rPr>
                <w:rFonts w:cstheme="minorHAnsi"/>
              </w:rPr>
            </w:pPr>
            <w:r w:rsidRPr="00A01968">
              <w:rPr>
                <w:rFonts w:cstheme="minorHAnsi"/>
              </w:rPr>
              <w:t>CE</w:t>
            </w:r>
          </w:p>
        </w:tc>
      </w:tr>
      <w:tr w:rsidR="00A24A5F" w:rsidRPr="00A01968" w14:paraId="50F0AC8E" w14:textId="77777777" w:rsidTr="00033A36">
        <w:trPr>
          <w:trHeight w:val="20"/>
        </w:trPr>
        <w:tc>
          <w:tcPr>
            <w:tcW w:w="805" w:type="dxa"/>
          </w:tcPr>
          <w:p w14:paraId="32D6A8F8" w14:textId="77777777" w:rsidR="00A24A5F" w:rsidRPr="00A01968" w:rsidRDefault="00A24A5F" w:rsidP="004169CA">
            <w:pPr>
              <w:spacing w:line="360" w:lineRule="auto"/>
              <w:ind w:left="240" w:hanging="360"/>
              <w:jc w:val="center"/>
              <w:rPr>
                <w:rFonts w:cstheme="minorHAnsi"/>
              </w:rPr>
            </w:pPr>
            <w:r w:rsidRPr="00A01968">
              <w:rPr>
                <w:rFonts w:cstheme="minorHAnsi"/>
              </w:rPr>
              <w:t>3.</w:t>
            </w:r>
          </w:p>
        </w:tc>
        <w:tc>
          <w:tcPr>
            <w:tcW w:w="4961" w:type="dxa"/>
          </w:tcPr>
          <w:p w14:paraId="701D0EB4" w14:textId="77777777" w:rsidR="00A24A5F" w:rsidRPr="00A01968" w:rsidRDefault="00A24A5F" w:rsidP="004169CA">
            <w:pPr>
              <w:spacing w:line="360" w:lineRule="auto"/>
              <w:jc w:val="both"/>
              <w:rPr>
                <w:rFonts w:cstheme="minorHAnsi"/>
              </w:rPr>
            </w:pPr>
            <w:r w:rsidRPr="00A01968">
              <w:rPr>
                <w:rFonts w:cstheme="minorHAnsi"/>
              </w:rPr>
              <w:t>Tipas</w:t>
            </w:r>
          </w:p>
        </w:tc>
        <w:tc>
          <w:tcPr>
            <w:tcW w:w="3354" w:type="dxa"/>
            <w:vAlign w:val="center"/>
          </w:tcPr>
          <w:p w14:paraId="25C9FCB7" w14:textId="77777777" w:rsidR="00A24A5F" w:rsidRPr="00A01968" w:rsidRDefault="00A24A5F" w:rsidP="004169CA">
            <w:pPr>
              <w:spacing w:line="360" w:lineRule="auto"/>
              <w:jc w:val="both"/>
              <w:rPr>
                <w:rFonts w:cstheme="minorHAnsi"/>
              </w:rPr>
            </w:pPr>
            <w:r w:rsidRPr="00A01968">
              <w:rPr>
                <w:rFonts w:cstheme="minorHAnsi"/>
              </w:rPr>
              <w:t xml:space="preserve">Nurodomas užsakant: AC; A; </w:t>
            </w:r>
            <w:proofErr w:type="spellStart"/>
            <w:r w:rsidRPr="00A01968">
              <w:rPr>
                <w:rFonts w:cstheme="minorHAnsi"/>
              </w:rPr>
              <w:t>Si</w:t>
            </w:r>
            <w:proofErr w:type="spellEnd"/>
          </w:p>
        </w:tc>
      </w:tr>
      <w:tr w:rsidR="00A24A5F" w:rsidRPr="00A01968" w14:paraId="78A6295F" w14:textId="77777777" w:rsidTr="00033A36">
        <w:trPr>
          <w:trHeight w:val="20"/>
        </w:trPr>
        <w:tc>
          <w:tcPr>
            <w:tcW w:w="805" w:type="dxa"/>
          </w:tcPr>
          <w:p w14:paraId="3C18A6A4" w14:textId="77777777" w:rsidR="00A24A5F" w:rsidRPr="00A01968" w:rsidRDefault="00A24A5F" w:rsidP="004169CA">
            <w:pPr>
              <w:spacing w:line="360" w:lineRule="auto"/>
              <w:ind w:left="240" w:hanging="360"/>
              <w:jc w:val="center"/>
              <w:rPr>
                <w:rFonts w:cstheme="minorHAnsi"/>
              </w:rPr>
            </w:pPr>
            <w:r w:rsidRPr="00A01968">
              <w:rPr>
                <w:rFonts w:cstheme="minorHAnsi"/>
              </w:rPr>
              <w:t>4.</w:t>
            </w:r>
          </w:p>
        </w:tc>
        <w:tc>
          <w:tcPr>
            <w:tcW w:w="4961" w:type="dxa"/>
          </w:tcPr>
          <w:p w14:paraId="632B2A12" w14:textId="09CB370D" w:rsidR="00A24A5F" w:rsidRPr="00A01968" w:rsidRDefault="00A24A5F" w:rsidP="00B0244A">
            <w:pPr>
              <w:spacing w:line="360" w:lineRule="auto"/>
              <w:jc w:val="both"/>
              <w:rPr>
                <w:rFonts w:cstheme="minorHAnsi"/>
              </w:rPr>
            </w:pPr>
            <w:r w:rsidRPr="00A01968">
              <w:rPr>
                <w:rFonts w:cstheme="minorHAnsi"/>
              </w:rPr>
              <w:t>A</w:t>
            </w:r>
            <w:r w:rsidR="00B0244A" w:rsidRPr="00A01968">
              <w:rPr>
                <w:rFonts w:cstheme="minorHAnsi"/>
              </w:rPr>
              <w:t>plinkos temperatūra pagal tipą:</w:t>
            </w:r>
          </w:p>
        </w:tc>
        <w:tc>
          <w:tcPr>
            <w:tcW w:w="3354" w:type="dxa"/>
            <w:vAlign w:val="center"/>
          </w:tcPr>
          <w:p w14:paraId="20E1271C" w14:textId="5431168F" w:rsidR="00A24A5F" w:rsidRPr="00A01968" w:rsidRDefault="00A24A5F" w:rsidP="004169CA">
            <w:pPr>
              <w:spacing w:line="360" w:lineRule="auto"/>
              <w:jc w:val="both"/>
              <w:rPr>
                <w:rFonts w:cstheme="minorHAnsi"/>
              </w:rPr>
            </w:pPr>
            <w:r w:rsidRPr="00A01968">
              <w:rPr>
                <w:rFonts w:cstheme="minorHAnsi"/>
              </w:rPr>
              <w:t>-5</w:t>
            </w:r>
            <w:r w:rsidRPr="00A01968">
              <w:rPr>
                <w:rFonts w:cstheme="minorHAnsi"/>
                <w:vertAlign w:val="superscript"/>
              </w:rPr>
              <w:t>0</w:t>
            </w:r>
            <w:r w:rsidRPr="00A01968">
              <w:rPr>
                <w:rFonts w:cstheme="minorHAnsi"/>
              </w:rPr>
              <w:t>C..</w:t>
            </w:r>
            <w:r w:rsidR="003930C9" w:rsidRPr="00A01968">
              <w:rPr>
                <w:rFonts w:cstheme="minorHAnsi"/>
              </w:rPr>
              <w:t>....+4</w:t>
            </w:r>
            <w:r w:rsidRPr="00A01968">
              <w:rPr>
                <w:rFonts w:cstheme="minorHAnsi"/>
              </w:rPr>
              <w:t>0</w:t>
            </w:r>
            <w:r w:rsidRPr="00A01968">
              <w:rPr>
                <w:rFonts w:cstheme="minorHAnsi"/>
                <w:vertAlign w:val="superscript"/>
              </w:rPr>
              <w:t>o</w:t>
            </w:r>
            <w:r w:rsidR="00B0244A" w:rsidRPr="00A01968">
              <w:rPr>
                <w:rFonts w:cstheme="minorHAnsi"/>
              </w:rPr>
              <w:t>C</w:t>
            </w:r>
          </w:p>
        </w:tc>
      </w:tr>
      <w:tr w:rsidR="00A24A5F" w:rsidRPr="00A01968" w14:paraId="713E3C9A" w14:textId="77777777" w:rsidTr="00033A36">
        <w:trPr>
          <w:trHeight w:val="20"/>
        </w:trPr>
        <w:tc>
          <w:tcPr>
            <w:tcW w:w="805" w:type="dxa"/>
          </w:tcPr>
          <w:p w14:paraId="2B73C0D6" w14:textId="3A1AB0C2" w:rsidR="00A24A5F" w:rsidRPr="00A01968" w:rsidRDefault="00381520" w:rsidP="004169CA">
            <w:pPr>
              <w:spacing w:line="360" w:lineRule="auto"/>
              <w:ind w:left="240" w:hanging="360"/>
              <w:jc w:val="center"/>
              <w:rPr>
                <w:rFonts w:cstheme="minorHAnsi"/>
              </w:rPr>
            </w:pPr>
            <w:r w:rsidRPr="00A01968">
              <w:rPr>
                <w:rFonts w:cstheme="minorHAnsi"/>
              </w:rPr>
              <w:t>5</w:t>
            </w:r>
            <w:r w:rsidR="00A24A5F" w:rsidRPr="00A01968">
              <w:rPr>
                <w:rFonts w:cstheme="minorHAnsi"/>
              </w:rPr>
              <w:t>.</w:t>
            </w:r>
          </w:p>
        </w:tc>
        <w:tc>
          <w:tcPr>
            <w:tcW w:w="4961" w:type="dxa"/>
          </w:tcPr>
          <w:p w14:paraId="12B99C00" w14:textId="77777777" w:rsidR="00A24A5F" w:rsidRPr="00A01968" w:rsidRDefault="00A24A5F" w:rsidP="004169CA">
            <w:pPr>
              <w:spacing w:line="360" w:lineRule="auto"/>
              <w:jc w:val="both"/>
              <w:rPr>
                <w:rFonts w:cstheme="minorHAnsi"/>
              </w:rPr>
            </w:pPr>
            <w:r w:rsidRPr="00A01968">
              <w:rPr>
                <w:rFonts w:cstheme="minorHAnsi"/>
              </w:rPr>
              <w:t>Vardinė įtampa</w:t>
            </w:r>
          </w:p>
        </w:tc>
        <w:tc>
          <w:tcPr>
            <w:tcW w:w="3354" w:type="dxa"/>
            <w:vAlign w:val="center"/>
          </w:tcPr>
          <w:p w14:paraId="75A25FB3" w14:textId="77777777" w:rsidR="00A24A5F" w:rsidRPr="00A01968" w:rsidRDefault="00A24A5F" w:rsidP="004169CA">
            <w:pPr>
              <w:spacing w:line="360" w:lineRule="auto"/>
              <w:jc w:val="both"/>
              <w:rPr>
                <w:rFonts w:cstheme="minorHAnsi"/>
              </w:rPr>
            </w:pPr>
            <w:r w:rsidRPr="00A01968">
              <w:rPr>
                <w:rFonts w:cstheme="minorHAnsi"/>
              </w:rPr>
              <w:t>230V/440VAC</w:t>
            </w:r>
          </w:p>
        </w:tc>
      </w:tr>
      <w:tr w:rsidR="00A24A5F" w:rsidRPr="00A01968" w14:paraId="2C8053B6" w14:textId="77777777" w:rsidTr="00033A36">
        <w:trPr>
          <w:trHeight w:val="20"/>
        </w:trPr>
        <w:tc>
          <w:tcPr>
            <w:tcW w:w="805" w:type="dxa"/>
          </w:tcPr>
          <w:p w14:paraId="7BA7D368" w14:textId="76371A7A" w:rsidR="00A24A5F" w:rsidRPr="00A01968" w:rsidRDefault="00381520" w:rsidP="004169CA">
            <w:pPr>
              <w:spacing w:line="360" w:lineRule="auto"/>
              <w:ind w:left="240" w:hanging="360"/>
              <w:jc w:val="center"/>
              <w:rPr>
                <w:rFonts w:cstheme="minorHAnsi"/>
              </w:rPr>
            </w:pPr>
            <w:r w:rsidRPr="00A01968">
              <w:rPr>
                <w:rFonts w:cstheme="minorHAnsi"/>
              </w:rPr>
              <w:lastRenderedPageBreak/>
              <w:t>6</w:t>
            </w:r>
            <w:r w:rsidR="00A24A5F" w:rsidRPr="00A01968">
              <w:rPr>
                <w:rFonts w:cstheme="minorHAnsi"/>
              </w:rPr>
              <w:t>.</w:t>
            </w:r>
          </w:p>
        </w:tc>
        <w:tc>
          <w:tcPr>
            <w:tcW w:w="4961" w:type="dxa"/>
          </w:tcPr>
          <w:p w14:paraId="70663989" w14:textId="77777777" w:rsidR="00A24A5F" w:rsidRPr="00A01968" w:rsidRDefault="00A24A5F" w:rsidP="004169CA">
            <w:pPr>
              <w:spacing w:line="360" w:lineRule="auto"/>
              <w:jc w:val="both"/>
              <w:rPr>
                <w:rFonts w:cstheme="minorHAnsi"/>
              </w:rPr>
            </w:pPr>
            <w:r w:rsidRPr="00A01968">
              <w:rPr>
                <w:rFonts w:cstheme="minorHAnsi"/>
              </w:rPr>
              <w:t>Maksimalioji įtampa</w:t>
            </w:r>
          </w:p>
        </w:tc>
        <w:tc>
          <w:tcPr>
            <w:tcW w:w="3354" w:type="dxa"/>
            <w:vAlign w:val="center"/>
          </w:tcPr>
          <w:p w14:paraId="1CBA273F" w14:textId="77777777" w:rsidR="00A24A5F" w:rsidRPr="00A01968" w:rsidRDefault="00A24A5F" w:rsidP="004169CA">
            <w:pPr>
              <w:spacing w:line="360" w:lineRule="auto"/>
              <w:jc w:val="both"/>
              <w:rPr>
                <w:rFonts w:cstheme="minorHAnsi"/>
              </w:rPr>
            </w:pPr>
            <w:r w:rsidRPr="00A01968">
              <w:rPr>
                <w:rFonts w:cstheme="minorHAnsi"/>
              </w:rPr>
              <w:t>440V</w:t>
            </w:r>
          </w:p>
        </w:tc>
      </w:tr>
      <w:tr w:rsidR="00A24A5F" w:rsidRPr="00A01968" w14:paraId="67945006" w14:textId="77777777" w:rsidTr="00033A36">
        <w:trPr>
          <w:trHeight w:val="20"/>
        </w:trPr>
        <w:tc>
          <w:tcPr>
            <w:tcW w:w="805" w:type="dxa"/>
          </w:tcPr>
          <w:p w14:paraId="52182CF5" w14:textId="70A07561" w:rsidR="00A24A5F" w:rsidRPr="00A01968" w:rsidRDefault="00381520" w:rsidP="004169CA">
            <w:pPr>
              <w:spacing w:line="360" w:lineRule="auto"/>
              <w:ind w:left="240" w:hanging="360"/>
              <w:jc w:val="center"/>
              <w:rPr>
                <w:rFonts w:cstheme="minorHAnsi"/>
              </w:rPr>
            </w:pPr>
            <w:r w:rsidRPr="00A01968">
              <w:rPr>
                <w:rFonts w:cstheme="minorHAnsi"/>
              </w:rPr>
              <w:t>7</w:t>
            </w:r>
            <w:r w:rsidR="00A24A5F" w:rsidRPr="00A01968">
              <w:rPr>
                <w:rFonts w:cstheme="minorHAnsi"/>
              </w:rPr>
              <w:t>.</w:t>
            </w:r>
          </w:p>
        </w:tc>
        <w:tc>
          <w:tcPr>
            <w:tcW w:w="4961" w:type="dxa"/>
          </w:tcPr>
          <w:p w14:paraId="0481838E" w14:textId="77777777" w:rsidR="00A24A5F" w:rsidRPr="00A01968" w:rsidRDefault="00A24A5F" w:rsidP="004169CA">
            <w:pPr>
              <w:spacing w:line="360" w:lineRule="auto"/>
              <w:jc w:val="both"/>
              <w:rPr>
                <w:rFonts w:cstheme="minorHAnsi"/>
              </w:rPr>
            </w:pPr>
            <w:r w:rsidRPr="00A01968">
              <w:rPr>
                <w:rFonts w:cstheme="minorHAnsi"/>
              </w:rPr>
              <w:t>Vardinis dažnis</w:t>
            </w:r>
          </w:p>
        </w:tc>
        <w:tc>
          <w:tcPr>
            <w:tcW w:w="3354" w:type="dxa"/>
            <w:vAlign w:val="center"/>
          </w:tcPr>
          <w:p w14:paraId="77A09C2D" w14:textId="77777777" w:rsidR="00A24A5F" w:rsidRPr="00A01968" w:rsidRDefault="00A24A5F" w:rsidP="004169CA">
            <w:pPr>
              <w:spacing w:line="360" w:lineRule="auto"/>
              <w:jc w:val="both"/>
              <w:rPr>
                <w:rFonts w:cstheme="minorHAnsi"/>
              </w:rPr>
            </w:pPr>
            <w:r w:rsidRPr="00A01968">
              <w:rPr>
                <w:rFonts w:cstheme="minorHAnsi"/>
              </w:rPr>
              <w:t>50Hz</w:t>
            </w:r>
          </w:p>
        </w:tc>
      </w:tr>
      <w:tr w:rsidR="00A24A5F" w:rsidRPr="00A01968" w14:paraId="10608678" w14:textId="77777777" w:rsidTr="00033A36">
        <w:trPr>
          <w:trHeight w:val="20"/>
        </w:trPr>
        <w:tc>
          <w:tcPr>
            <w:tcW w:w="805" w:type="dxa"/>
          </w:tcPr>
          <w:p w14:paraId="3FCEE2C0" w14:textId="3FEFC219" w:rsidR="00A24A5F" w:rsidRPr="00A01968" w:rsidRDefault="00381520" w:rsidP="004169CA">
            <w:pPr>
              <w:spacing w:line="360" w:lineRule="auto"/>
              <w:ind w:left="240" w:hanging="360"/>
              <w:jc w:val="center"/>
              <w:rPr>
                <w:rFonts w:cstheme="minorHAnsi"/>
              </w:rPr>
            </w:pPr>
            <w:r w:rsidRPr="00A01968">
              <w:rPr>
                <w:rFonts w:cstheme="minorHAnsi"/>
              </w:rPr>
              <w:t>8</w:t>
            </w:r>
            <w:r w:rsidR="00A24A5F" w:rsidRPr="00A01968">
              <w:rPr>
                <w:rFonts w:cstheme="minorHAnsi"/>
              </w:rPr>
              <w:t>.</w:t>
            </w:r>
          </w:p>
        </w:tc>
        <w:tc>
          <w:tcPr>
            <w:tcW w:w="4961" w:type="dxa"/>
          </w:tcPr>
          <w:p w14:paraId="7EDDC127" w14:textId="77777777" w:rsidR="00A24A5F" w:rsidRPr="00A01968" w:rsidRDefault="00A24A5F" w:rsidP="004169CA">
            <w:pPr>
              <w:spacing w:line="360" w:lineRule="auto"/>
              <w:jc w:val="both"/>
              <w:rPr>
                <w:rFonts w:cstheme="minorHAnsi"/>
              </w:rPr>
            </w:pPr>
            <w:r w:rsidRPr="00A01968">
              <w:rPr>
                <w:rFonts w:cstheme="minorHAnsi"/>
              </w:rPr>
              <w:t>Vardinė izoliacijos įtampa</w:t>
            </w:r>
          </w:p>
        </w:tc>
        <w:tc>
          <w:tcPr>
            <w:tcW w:w="3354" w:type="dxa"/>
            <w:vAlign w:val="center"/>
          </w:tcPr>
          <w:p w14:paraId="1C47FA78" w14:textId="77777777" w:rsidR="00A24A5F" w:rsidRPr="00A01968" w:rsidRDefault="00A24A5F" w:rsidP="004169CA">
            <w:pPr>
              <w:spacing w:line="360" w:lineRule="auto"/>
              <w:jc w:val="both"/>
              <w:rPr>
                <w:rFonts w:cstheme="minorHAnsi"/>
              </w:rPr>
            </w:pPr>
            <w:r w:rsidRPr="00A01968">
              <w:rPr>
                <w:rFonts w:cstheme="minorHAnsi"/>
              </w:rPr>
              <w:t>440V</w:t>
            </w:r>
          </w:p>
        </w:tc>
      </w:tr>
      <w:tr w:rsidR="00A24A5F" w:rsidRPr="00A01968" w14:paraId="0B887EF7" w14:textId="77777777" w:rsidTr="00033A36">
        <w:trPr>
          <w:trHeight w:val="20"/>
        </w:trPr>
        <w:tc>
          <w:tcPr>
            <w:tcW w:w="805" w:type="dxa"/>
          </w:tcPr>
          <w:p w14:paraId="621357E6" w14:textId="74161B60" w:rsidR="00A24A5F" w:rsidRPr="00A01968" w:rsidRDefault="00381520" w:rsidP="004169CA">
            <w:pPr>
              <w:spacing w:line="360" w:lineRule="auto"/>
              <w:ind w:left="240" w:hanging="360"/>
              <w:jc w:val="center"/>
              <w:rPr>
                <w:rFonts w:cstheme="minorHAnsi"/>
              </w:rPr>
            </w:pPr>
            <w:r w:rsidRPr="00A01968">
              <w:rPr>
                <w:rFonts w:cstheme="minorHAnsi"/>
              </w:rPr>
              <w:t>9</w:t>
            </w:r>
            <w:r w:rsidR="00A24A5F" w:rsidRPr="00A01968">
              <w:rPr>
                <w:rFonts w:cstheme="minorHAnsi"/>
              </w:rPr>
              <w:t>.</w:t>
            </w:r>
          </w:p>
        </w:tc>
        <w:tc>
          <w:tcPr>
            <w:tcW w:w="4961" w:type="dxa"/>
          </w:tcPr>
          <w:p w14:paraId="1B1FF623" w14:textId="77777777" w:rsidR="00A24A5F" w:rsidRPr="00A01968" w:rsidRDefault="00A24A5F" w:rsidP="004169CA">
            <w:pPr>
              <w:spacing w:line="360" w:lineRule="auto"/>
              <w:jc w:val="both"/>
              <w:rPr>
                <w:rFonts w:cstheme="minorHAnsi"/>
              </w:rPr>
            </w:pPr>
            <w:r w:rsidRPr="00A01968">
              <w:rPr>
                <w:rFonts w:cstheme="minorHAnsi"/>
              </w:rPr>
              <w:t>Vardinė impulsinė įtampa</w:t>
            </w:r>
          </w:p>
        </w:tc>
        <w:tc>
          <w:tcPr>
            <w:tcW w:w="3354" w:type="dxa"/>
            <w:vAlign w:val="center"/>
          </w:tcPr>
          <w:p w14:paraId="34325F8D" w14:textId="4106B9E0" w:rsidR="00A24A5F" w:rsidRPr="00A01968" w:rsidRDefault="00381520" w:rsidP="004169CA">
            <w:pPr>
              <w:spacing w:line="360" w:lineRule="auto"/>
              <w:jc w:val="both"/>
              <w:rPr>
                <w:rFonts w:cstheme="minorHAnsi"/>
              </w:rPr>
            </w:pPr>
            <w:r w:rsidRPr="00A01968">
              <w:rPr>
                <w:rFonts w:cstheme="minorHAnsi"/>
              </w:rPr>
              <w:t>4</w:t>
            </w:r>
            <w:r w:rsidR="00A24A5F" w:rsidRPr="00A01968">
              <w:rPr>
                <w:rFonts w:cstheme="minorHAnsi"/>
              </w:rPr>
              <w:t>kV</w:t>
            </w:r>
          </w:p>
        </w:tc>
      </w:tr>
      <w:tr w:rsidR="00A24A5F" w:rsidRPr="00A01968" w14:paraId="59B2768E" w14:textId="77777777" w:rsidTr="00033A36">
        <w:trPr>
          <w:trHeight w:val="20"/>
        </w:trPr>
        <w:tc>
          <w:tcPr>
            <w:tcW w:w="805" w:type="dxa"/>
          </w:tcPr>
          <w:p w14:paraId="29B9FEB7" w14:textId="5B950FF0" w:rsidR="00A24A5F" w:rsidRPr="00A01968" w:rsidRDefault="00381520" w:rsidP="004169CA">
            <w:pPr>
              <w:spacing w:line="360" w:lineRule="auto"/>
              <w:ind w:hanging="240"/>
              <w:jc w:val="center"/>
              <w:rPr>
                <w:rFonts w:cstheme="minorHAnsi"/>
              </w:rPr>
            </w:pPr>
            <w:r w:rsidRPr="00A01968">
              <w:rPr>
                <w:rFonts w:cstheme="minorHAnsi"/>
              </w:rPr>
              <w:t>10</w:t>
            </w:r>
            <w:r w:rsidR="00A24A5F" w:rsidRPr="00A01968">
              <w:rPr>
                <w:rFonts w:cstheme="minorHAnsi"/>
              </w:rPr>
              <w:t>.</w:t>
            </w:r>
          </w:p>
        </w:tc>
        <w:tc>
          <w:tcPr>
            <w:tcW w:w="4961" w:type="dxa"/>
          </w:tcPr>
          <w:p w14:paraId="5F6D6EA5" w14:textId="77777777" w:rsidR="00A24A5F" w:rsidRPr="00A01968" w:rsidRDefault="00A24A5F" w:rsidP="004169CA">
            <w:pPr>
              <w:spacing w:line="360" w:lineRule="auto"/>
              <w:jc w:val="both"/>
              <w:rPr>
                <w:rFonts w:cstheme="minorHAnsi"/>
              </w:rPr>
            </w:pPr>
            <w:r w:rsidRPr="00A01968">
              <w:rPr>
                <w:rFonts w:cstheme="minorHAnsi"/>
              </w:rPr>
              <w:t xml:space="preserve">Vardinė srovė </w:t>
            </w:r>
            <w:proofErr w:type="spellStart"/>
            <w:r w:rsidRPr="00A01968">
              <w:rPr>
                <w:rFonts w:cstheme="minorHAnsi"/>
              </w:rPr>
              <w:t>mA</w:t>
            </w:r>
            <w:proofErr w:type="spellEnd"/>
          </w:p>
        </w:tc>
        <w:tc>
          <w:tcPr>
            <w:tcW w:w="3354" w:type="dxa"/>
            <w:vAlign w:val="center"/>
          </w:tcPr>
          <w:p w14:paraId="043AAAAE" w14:textId="77777777" w:rsidR="00A24A5F" w:rsidRPr="00A01968" w:rsidRDefault="00A24A5F" w:rsidP="004169CA">
            <w:pPr>
              <w:spacing w:line="360" w:lineRule="auto"/>
              <w:jc w:val="both"/>
              <w:rPr>
                <w:rFonts w:cstheme="minorHAnsi"/>
              </w:rPr>
            </w:pPr>
            <w:r w:rsidRPr="00A01968">
              <w:rPr>
                <w:rFonts w:cstheme="minorHAnsi"/>
              </w:rPr>
              <w:t>Nurodomas užsakant: 10;30;100;300;500; 300s; 500s</w:t>
            </w:r>
          </w:p>
        </w:tc>
      </w:tr>
      <w:tr w:rsidR="00A24A5F" w:rsidRPr="00A01968" w14:paraId="2AFA8096" w14:textId="77777777" w:rsidTr="00033A36">
        <w:trPr>
          <w:trHeight w:val="20"/>
        </w:trPr>
        <w:tc>
          <w:tcPr>
            <w:tcW w:w="805" w:type="dxa"/>
          </w:tcPr>
          <w:p w14:paraId="2E7AF8E8" w14:textId="23244466" w:rsidR="00A24A5F" w:rsidRPr="00A01968" w:rsidRDefault="00381520" w:rsidP="004169CA">
            <w:pPr>
              <w:spacing w:line="360" w:lineRule="auto"/>
              <w:ind w:left="340" w:hanging="460"/>
              <w:jc w:val="center"/>
              <w:rPr>
                <w:rFonts w:cstheme="minorHAnsi"/>
              </w:rPr>
            </w:pPr>
            <w:r w:rsidRPr="00A01968">
              <w:rPr>
                <w:rFonts w:cstheme="minorHAnsi"/>
              </w:rPr>
              <w:t>11</w:t>
            </w:r>
            <w:r w:rsidR="00A24A5F" w:rsidRPr="00A01968">
              <w:rPr>
                <w:rFonts w:cstheme="minorHAnsi"/>
              </w:rPr>
              <w:t>.</w:t>
            </w:r>
          </w:p>
        </w:tc>
        <w:tc>
          <w:tcPr>
            <w:tcW w:w="4961" w:type="dxa"/>
          </w:tcPr>
          <w:p w14:paraId="3EABB585" w14:textId="77777777" w:rsidR="00A24A5F" w:rsidRPr="00A01968" w:rsidRDefault="00A24A5F" w:rsidP="004169CA">
            <w:pPr>
              <w:spacing w:line="360" w:lineRule="auto"/>
              <w:jc w:val="both"/>
              <w:rPr>
                <w:rFonts w:cstheme="minorHAnsi"/>
              </w:rPr>
            </w:pPr>
            <w:r w:rsidRPr="00A01968">
              <w:rPr>
                <w:rFonts w:cstheme="minorHAnsi"/>
              </w:rPr>
              <w:t>Atsparumas susidėvėjimui (darbo ciklų skaičius):</w:t>
            </w:r>
          </w:p>
        </w:tc>
        <w:tc>
          <w:tcPr>
            <w:tcW w:w="3354" w:type="dxa"/>
            <w:vAlign w:val="center"/>
          </w:tcPr>
          <w:p w14:paraId="5C5F95F7" w14:textId="230267E0" w:rsidR="00A24A5F" w:rsidRPr="00A01968" w:rsidRDefault="00A24A5F" w:rsidP="004169CA">
            <w:pPr>
              <w:spacing w:line="360" w:lineRule="auto"/>
              <w:jc w:val="both"/>
              <w:rPr>
                <w:rFonts w:cstheme="minorHAnsi"/>
              </w:rPr>
            </w:pPr>
            <w:r w:rsidRPr="00A01968">
              <w:rPr>
                <w:rFonts w:cstheme="minorHAnsi"/>
              </w:rPr>
              <w:t xml:space="preserve">Elektrinis – ≥ </w:t>
            </w:r>
            <w:r w:rsidR="00381520" w:rsidRPr="00A01968">
              <w:rPr>
                <w:rFonts w:cstheme="minorHAnsi"/>
              </w:rPr>
              <w:t>2000</w:t>
            </w:r>
          </w:p>
          <w:p w14:paraId="5A091F16" w14:textId="158087C5" w:rsidR="00A24A5F" w:rsidRPr="00A01968" w:rsidRDefault="00A24A5F" w:rsidP="003930C9">
            <w:pPr>
              <w:spacing w:line="360" w:lineRule="auto"/>
              <w:jc w:val="both"/>
              <w:rPr>
                <w:rFonts w:cstheme="minorHAnsi"/>
              </w:rPr>
            </w:pPr>
            <w:r w:rsidRPr="00A01968">
              <w:rPr>
                <w:rFonts w:cstheme="minorHAnsi"/>
              </w:rPr>
              <w:t xml:space="preserve">Mechaninis - </w:t>
            </w:r>
            <w:r w:rsidR="00381520" w:rsidRPr="00A01968">
              <w:rPr>
                <w:rFonts w:cstheme="minorHAnsi"/>
              </w:rPr>
              <w:t xml:space="preserve">≥ </w:t>
            </w:r>
            <w:r w:rsidR="003930C9" w:rsidRPr="00A01968">
              <w:rPr>
                <w:rFonts w:cstheme="minorHAnsi"/>
              </w:rPr>
              <w:t>5</w:t>
            </w:r>
            <w:r w:rsidRPr="00A01968">
              <w:rPr>
                <w:rFonts w:cstheme="minorHAnsi"/>
              </w:rPr>
              <w:t>000.</w:t>
            </w:r>
          </w:p>
        </w:tc>
      </w:tr>
      <w:tr w:rsidR="00A24A5F" w:rsidRPr="00A01968" w14:paraId="260FF85F" w14:textId="77777777" w:rsidTr="00033A36">
        <w:trPr>
          <w:trHeight w:val="20"/>
        </w:trPr>
        <w:tc>
          <w:tcPr>
            <w:tcW w:w="805" w:type="dxa"/>
          </w:tcPr>
          <w:p w14:paraId="0892478B" w14:textId="3AD28932" w:rsidR="00A24A5F" w:rsidRPr="00A01968" w:rsidRDefault="00381520" w:rsidP="004169CA">
            <w:pPr>
              <w:spacing w:line="360" w:lineRule="auto"/>
              <w:ind w:left="340" w:hanging="460"/>
              <w:jc w:val="center"/>
              <w:rPr>
                <w:rFonts w:cstheme="minorHAnsi"/>
              </w:rPr>
            </w:pPr>
            <w:r w:rsidRPr="00A01968">
              <w:rPr>
                <w:rFonts w:cstheme="minorHAnsi"/>
              </w:rPr>
              <w:t>12</w:t>
            </w:r>
            <w:r w:rsidR="00A24A5F" w:rsidRPr="00A01968">
              <w:rPr>
                <w:rFonts w:cstheme="minorHAnsi"/>
              </w:rPr>
              <w:t>.</w:t>
            </w:r>
          </w:p>
        </w:tc>
        <w:tc>
          <w:tcPr>
            <w:tcW w:w="4961" w:type="dxa"/>
          </w:tcPr>
          <w:p w14:paraId="6ECF4602" w14:textId="77777777" w:rsidR="00A24A5F" w:rsidRPr="00A01968" w:rsidRDefault="00A24A5F" w:rsidP="004169CA">
            <w:pPr>
              <w:spacing w:line="360" w:lineRule="auto"/>
              <w:jc w:val="both"/>
              <w:rPr>
                <w:rFonts w:cstheme="minorHAnsi"/>
              </w:rPr>
            </w:pPr>
            <w:r w:rsidRPr="00A01968">
              <w:rPr>
                <w:rFonts w:cstheme="minorHAnsi"/>
              </w:rPr>
              <w:t>Užterštumo laipsnis</w:t>
            </w:r>
          </w:p>
        </w:tc>
        <w:tc>
          <w:tcPr>
            <w:tcW w:w="3354" w:type="dxa"/>
            <w:vAlign w:val="center"/>
          </w:tcPr>
          <w:p w14:paraId="20BDA281" w14:textId="448207E6" w:rsidR="00A24A5F" w:rsidRPr="00A01968" w:rsidRDefault="003930C9" w:rsidP="004169CA">
            <w:pPr>
              <w:spacing w:line="360" w:lineRule="auto"/>
              <w:jc w:val="both"/>
              <w:rPr>
                <w:rFonts w:cstheme="minorHAnsi"/>
              </w:rPr>
            </w:pPr>
            <w:r w:rsidRPr="00A01968">
              <w:rPr>
                <w:rFonts w:cstheme="minorHAnsi"/>
              </w:rPr>
              <w:t>2</w:t>
            </w:r>
          </w:p>
        </w:tc>
      </w:tr>
      <w:tr w:rsidR="00A24A5F" w:rsidRPr="00A01968" w14:paraId="52746F36" w14:textId="77777777" w:rsidTr="00033A36">
        <w:trPr>
          <w:trHeight w:val="20"/>
        </w:trPr>
        <w:tc>
          <w:tcPr>
            <w:tcW w:w="805" w:type="dxa"/>
          </w:tcPr>
          <w:p w14:paraId="4DB80F41" w14:textId="3FE65E11" w:rsidR="00A24A5F" w:rsidRPr="00A01968" w:rsidRDefault="00381520" w:rsidP="004169CA">
            <w:pPr>
              <w:spacing w:line="360" w:lineRule="auto"/>
              <w:ind w:left="340" w:hanging="460"/>
              <w:jc w:val="center"/>
              <w:rPr>
                <w:rFonts w:cstheme="minorHAnsi"/>
              </w:rPr>
            </w:pPr>
            <w:r w:rsidRPr="00A01968">
              <w:rPr>
                <w:rFonts w:cstheme="minorHAnsi"/>
              </w:rPr>
              <w:t>13</w:t>
            </w:r>
            <w:r w:rsidR="00A24A5F" w:rsidRPr="00A01968">
              <w:rPr>
                <w:rFonts w:cstheme="minorHAnsi"/>
              </w:rPr>
              <w:t>.</w:t>
            </w:r>
          </w:p>
        </w:tc>
        <w:tc>
          <w:tcPr>
            <w:tcW w:w="4961" w:type="dxa"/>
          </w:tcPr>
          <w:p w14:paraId="292E1A0A" w14:textId="77777777" w:rsidR="00A24A5F" w:rsidRPr="00A01968" w:rsidRDefault="00A24A5F" w:rsidP="004169CA">
            <w:pPr>
              <w:spacing w:line="360" w:lineRule="auto"/>
              <w:jc w:val="both"/>
              <w:rPr>
                <w:rFonts w:cstheme="minorHAnsi"/>
              </w:rPr>
            </w:pPr>
            <w:r w:rsidRPr="00A01968">
              <w:rPr>
                <w:rFonts w:cstheme="minorHAnsi"/>
              </w:rPr>
              <w:t>Suveikimo indikatorius</w:t>
            </w:r>
          </w:p>
        </w:tc>
        <w:tc>
          <w:tcPr>
            <w:tcW w:w="3354" w:type="dxa"/>
            <w:vAlign w:val="center"/>
          </w:tcPr>
          <w:p w14:paraId="68A9BAE9" w14:textId="77777777" w:rsidR="00A24A5F" w:rsidRPr="00A01968" w:rsidRDefault="00A24A5F" w:rsidP="004169CA">
            <w:pPr>
              <w:spacing w:line="360" w:lineRule="auto"/>
              <w:jc w:val="both"/>
              <w:rPr>
                <w:rFonts w:cstheme="minorHAnsi"/>
              </w:rPr>
            </w:pPr>
            <w:r w:rsidRPr="00A01968">
              <w:rPr>
                <w:rFonts w:cstheme="minorHAnsi"/>
              </w:rPr>
              <w:t>YRA</w:t>
            </w:r>
          </w:p>
        </w:tc>
      </w:tr>
      <w:tr w:rsidR="00A24A5F" w:rsidRPr="00A01968" w14:paraId="78F06DB3" w14:textId="77777777" w:rsidTr="00033A36">
        <w:trPr>
          <w:trHeight w:val="20"/>
        </w:trPr>
        <w:tc>
          <w:tcPr>
            <w:tcW w:w="805" w:type="dxa"/>
          </w:tcPr>
          <w:p w14:paraId="57DB3A0A" w14:textId="247CDB91" w:rsidR="00A24A5F" w:rsidRPr="00A01968" w:rsidRDefault="00381520" w:rsidP="004169CA">
            <w:pPr>
              <w:spacing w:line="360" w:lineRule="auto"/>
              <w:ind w:left="340" w:hanging="460"/>
              <w:jc w:val="center"/>
              <w:rPr>
                <w:rFonts w:cstheme="minorHAnsi"/>
              </w:rPr>
            </w:pPr>
            <w:r w:rsidRPr="00A01968">
              <w:rPr>
                <w:rFonts w:cstheme="minorHAnsi"/>
              </w:rPr>
              <w:t>14</w:t>
            </w:r>
            <w:r w:rsidR="00A24A5F" w:rsidRPr="00A01968">
              <w:rPr>
                <w:rFonts w:cstheme="minorHAnsi"/>
              </w:rPr>
              <w:t>.</w:t>
            </w:r>
          </w:p>
        </w:tc>
        <w:tc>
          <w:tcPr>
            <w:tcW w:w="4961" w:type="dxa"/>
          </w:tcPr>
          <w:p w14:paraId="104E8028" w14:textId="77777777" w:rsidR="00A24A5F" w:rsidRPr="00A01968" w:rsidRDefault="00A24A5F" w:rsidP="004169CA">
            <w:pPr>
              <w:spacing w:line="360" w:lineRule="auto"/>
              <w:jc w:val="both"/>
              <w:rPr>
                <w:rFonts w:cstheme="minorHAnsi"/>
              </w:rPr>
            </w:pPr>
            <w:r w:rsidRPr="00A01968">
              <w:rPr>
                <w:rFonts w:cstheme="minorHAnsi"/>
              </w:rPr>
              <w:t>Užuolaidėlės ant gnybtų</w:t>
            </w:r>
          </w:p>
        </w:tc>
        <w:tc>
          <w:tcPr>
            <w:tcW w:w="3354" w:type="dxa"/>
            <w:vAlign w:val="center"/>
          </w:tcPr>
          <w:p w14:paraId="2E972EF0" w14:textId="77777777" w:rsidR="00A24A5F" w:rsidRPr="00A01968" w:rsidRDefault="00A24A5F" w:rsidP="004169CA">
            <w:pPr>
              <w:spacing w:line="360" w:lineRule="auto"/>
              <w:jc w:val="both"/>
              <w:rPr>
                <w:rFonts w:cstheme="minorHAnsi"/>
              </w:rPr>
            </w:pPr>
            <w:r w:rsidRPr="00A01968">
              <w:rPr>
                <w:rFonts w:cstheme="minorHAnsi"/>
              </w:rPr>
              <w:t>YRA</w:t>
            </w:r>
          </w:p>
        </w:tc>
      </w:tr>
      <w:tr w:rsidR="00A24A5F" w:rsidRPr="00A01968" w14:paraId="0F081009" w14:textId="77777777" w:rsidTr="00033A36">
        <w:trPr>
          <w:trHeight w:val="20"/>
        </w:trPr>
        <w:tc>
          <w:tcPr>
            <w:tcW w:w="805" w:type="dxa"/>
          </w:tcPr>
          <w:p w14:paraId="3AAD54ED" w14:textId="480AFA57" w:rsidR="00A24A5F" w:rsidRPr="00A01968" w:rsidRDefault="00381520" w:rsidP="004169CA">
            <w:pPr>
              <w:spacing w:line="360" w:lineRule="auto"/>
              <w:ind w:left="340" w:hanging="460"/>
              <w:jc w:val="center"/>
              <w:rPr>
                <w:rFonts w:cstheme="minorHAnsi"/>
              </w:rPr>
            </w:pPr>
            <w:r w:rsidRPr="00A01968">
              <w:rPr>
                <w:rFonts w:cstheme="minorHAnsi"/>
              </w:rPr>
              <w:t>15</w:t>
            </w:r>
            <w:r w:rsidR="00A24A5F" w:rsidRPr="00A01968">
              <w:rPr>
                <w:rFonts w:cstheme="minorHAnsi"/>
              </w:rPr>
              <w:t>.</w:t>
            </w:r>
          </w:p>
        </w:tc>
        <w:tc>
          <w:tcPr>
            <w:tcW w:w="4961" w:type="dxa"/>
          </w:tcPr>
          <w:p w14:paraId="269FED54" w14:textId="77777777" w:rsidR="00A24A5F" w:rsidRPr="00A01968" w:rsidRDefault="00A24A5F" w:rsidP="004169CA">
            <w:pPr>
              <w:spacing w:line="360" w:lineRule="auto"/>
              <w:jc w:val="both"/>
              <w:rPr>
                <w:rFonts w:cstheme="minorHAnsi"/>
              </w:rPr>
            </w:pPr>
            <w:r w:rsidRPr="00A01968">
              <w:rPr>
                <w:rFonts w:cstheme="minorHAnsi"/>
              </w:rPr>
              <w:t>Prijungiamo laidininko skerspjūvis (vienoje fazėje)</w:t>
            </w:r>
          </w:p>
          <w:p w14:paraId="60607233" w14:textId="77777777" w:rsidR="00A24A5F" w:rsidRPr="00A01968" w:rsidRDefault="00A24A5F" w:rsidP="004169CA">
            <w:pPr>
              <w:spacing w:line="360" w:lineRule="auto"/>
              <w:jc w:val="both"/>
              <w:rPr>
                <w:rFonts w:cstheme="minorHAnsi"/>
              </w:rPr>
            </w:pPr>
            <w:r w:rsidRPr="00A01968">
              <w:rPr>
                <w:rFonts w:cstheme="minorHAnsi"/>
              </w:rPr>
              <w:t>Monolitinis laidininkas</w:t>
            </w:r>
          </w:p>
          <w:p w14:paraId="6F0A01B1" w14:textId="77777777" w:rsidR="00A24A5F" w:rsidRPr="00A01968" w:rsidRDefault="00A24A5F" w:rsidP="004169CA">
            <w:pPr>
              <w:spacing w:line="360" w:lineRule="auto"/>
              <w:jc w:val="both"/>
              <w:rPr>
                <w:rFonts w:cstheme="minorHAnsi"/>
              </w:rPr>
            </w:pPr>
            <w:r w:rsidRPr="00A01968">
              <w:rPr>
                <w:rFonts w:cstheme="minorHAnsi"/>
              </w:rPr>
              <w:t>Lankstus laidininkas</w:t>
            </w:r>
          </w:p>
        </w:tc>
        <w:tc>
          <w:tcPr>
            <w:tcW w:w="3354" w:type="dxa"/>
          </w:tcPr>
          <w:p w14:paraId="6DEFC41B" w14:textId="77777777" w:rsidR="00A24A5F" w:rsidRPr="00A01968" w:rsidRDefault="00A24A5F" w:rsidP="004169CA">
            <w:pPr>
              <w:spacing w:line="360" w:lineRule="auto"/>
              <w:rPr>
                <w:rFonts w:cstheme="minorHAnsi"/>
              </w:rPr>
            </w:pPr>
            <w:r w:rsidRPr="00A01968">
              <w:rPr>
                <w:rFonts w:cstheme="minorHAnsi"/>
              </w:rPr>
              <w:t xml:space="preserve">Nurodomas užsakant  </w:t>
            </w:r>
          </w:p>
          <w:p w14:paraId="224333BA" w14:textId="77777777" w:rsidR="00A24A5F" w:rsidRPr="00A01968" w:rsidRDefault="00A24A5F" w:rsidP="004169CA">
            <w:pPr>
              <w:spacing w:line="360" w:lineRule="auto"/>
              <w:rPr>
                <w:rFonts w:cstheme="minorHAnsi"/>
              </w:rPr>
            </w:pPr>
            <w:r w:rsidRPr="00A01968">
              <w:rPr>
                <w:rFonts w:cstheme="minorHAnsi"/>
              </w:rPr>
              <w:t>1-35 mm</w:t>
            </w:r>
            <w:r w:rsidRPr="00A01968">
              <w:rPr>
                <w:rFonts w:cstheme="minorHAnsi"/>
                <w:vertAlign w:val="superscript"/>
              </w:rPr>
              <w:t>2</w:t>
            </w:r>
          </w:p>
          <w:p w14:paraId="07241A0D" w14:textId="77777777" w:rsidR="00A24A5F" w:rsidRPr="00A01968" w:rsidRDefault="00A24A5F" w:rsidP="004169CA">
            <w:pPr>
              <w:spacing w:line="360" w:lineRule="auto"/>
              <w:rPr>
                <w:rFonts w:cstheme="minorHAnsi"/>
              </w:rPr>
            </w:pPr>
            <w:r w:rsidRPr="00A01968">
              <w:rPr>
                <w:rFonts w:cstheme="minorHAnsi"/>
              </w:rPr>
              <w:t>1-25 mm</w:t>
            </w:r>
            <w:r w:rsidRPr="00A01968">
              <w:rPr>
                <w:rFonts w:cstheme="minorHAnsi"/>
                <w:vertAlign w:val="superscript"/>
              </w:rPr>
              <w:t>2</w:t>
            </w:r>
          </w:p>
        </w:tc>
      </w:tr>
      <w:tr w:rsidR="00A24A5F" w:rsidRPr="00A01968" w14:paraId="3D10E21D" w14:textId="77777777" w:rsidTr="00033A36">
        <w:trPr>
          <w:trHeight w:val="20"/>
        </w:trPr>
        <w:tc>
          <w:tcPr>
            <w:tcW w:w="805" w:type="dxa"/>
          </w:tcPr>
          <w:p w14:paraId="435BDC4C" w14:textId="046991D9" w:rsidR="00A24A5F" w:rsidRPr="00A01968" w:rsidRDefault="00381520" w:rsidP="004169CA">
            <w:pPr>
              <w:spacing w:line="360" w:lineRule="auto"/>
              <w:ind w:left="340" w:hanging="460"/>
              <w:jc w:val="center"/>
              <w:rPr>
                <w:rFonts w:cstheme="minorHAnsi"/>
              </w:rPr>
            </w:pPr>
            <w:r w:rsidRPr="00A01968">
              <w:rPr>
                <w:rFonts w:cstheme="minorHAnsi"/>
              </w:rPr>
              <w:t>16</w:t>
            </w:r>
            <w:r w:rsidR="00A24A5F" w:rsidRPr="00A01968">
              <w:rPr>
                <w:rFonts w:cstheme="minorHAnsi"/>
              </w:rPr>
              <w:t>.</w:t>
            </w:r>
          </w:p>
        </w:tc>
        <w:tc>
          <w:tcPr>
            <w:tcW w:w="4961" w:type="dxa"/>
          </w:tcPr>
          <w:p w14:paraId="361F1DD6" w14:textId="77777777" w:rsidR="00A24A5F" w:rsidRPr="00A01968" w:rsidRDefault="00A24A5F" w:rsidP="004169CA">
            <w:pPr>
              <w:spacing w:line="360" w:lineRule="auto"/>
              <w:jc w:val="both"/>
              <w:rPr>
                <w:rFonts w:cstheme="minorHAnsi"/>
              </w:rPr>
            </w:pPr>
            <w:r w:rsidRPr="00A01968">
              <w:rPr>
                <w:rFonts w:cstheme="minorHAnsi"/>
              </w:rPr>
              <w:t>Varžtiniai gnybtai (varžtiniai apkabinami gnybtai)</w:t>
            </w:r>
          </w:p>
        </w:tc>
        <w:tc>
          <w:tcPr>
            <w:tcW w:w="3354" w:type="dxa"/>
            <w:vAlign w:val="center"/>
          </w:tcPr>
          <w:p w14:paraId="62C8667E" w14:textId="77777777" w:rsidR="00A24A5F" w:rsidRPr="00A01968" w:rsidRDefault="0032358F" w:rsidP="004169CA">
            <w:pPr>
              <w:spacing w:line="360" w:lineRule="auto"/>
              <w:jc w:val="both"/>
              <w:rPr>
                <w:rFonts w:cstheme="minorHAnsi"/>
              </w:rPr>
            </w:pPr>
            <w:r w:rsidRPr="00A01968">
              <w:rPr>
                <w:rFonts w:cstheme="minorHAnsi"/>
              </w:rPr>
              <w:t xml:space="preserve">Tinkantys </w:t>
            </w:r>
            <w:proofErr w:type="spellStart"/>
            <w:r w:rsidRPr="00A01968">
              <w:rPr>
                <w:rFonts w:cstheme="minorHAnsi"/>
              </w:rPr>
              <w:t>viengy</w:t>
            </w:r>
            <w:r w:rsidR="00A24A5F" w:rsidRPr="00A01968">
              <w:rPr>
                <w:rFonts w:cstheme="minorHAnsi"/>
              </w:rPr>
              <w:t>sliams</w:t>
            </w:r>
            <w:proofErr w:type="spellEnd"/>
            <w:r w:rsidR="00A24A5F" w:rsidRPr="00A01968">
              <w:rPr>
                <w:rFonts w:cstheme="minorHAnsi"/>
              </w:rPr>
              <w:t xml:space="preserve"> ir daugiagysliams laidams</w:t>
            </w:r>
          </w:p>
        </w:tc>
      </w:tr>
      <w:tr w:rsidR="00A24A5F" w:rsidRPr="00A01968" w14:paraId="6DBA2C88" w14:textId="77777777" w:rsidTr="00033A36">
        <w:trPr>
          <w:trHeight w:val="20"/>
        </w:trPr>
        <w:tc>
          <w:tcPr>
            <w:tcW w:w="805" w:type="dxa"/>
          </w:tcPr>
          <w:p w14:paraId="4BBF536B" w14:textId="243088DE" w:rsidR="00A24A5F" w:rsidRPr="00A01968" w:rsidRDefault="00381520" w:rsidP="004169CA">
            <w:pPr>
              <w:spacing w:line="360" w:lineRule="auto"/>
              <w:ind w:left="300" w:hanging="460"/>
              <w:jc w:val="center"/>
              <w:rPr>
                <w:rFonts w:cstheme="minorHAnsi"/>
              </w:rPr>
            </w:pPr>
            <w:r w:rsidRPr="00A01968">
              <w:rPr>
                <w:rFonts w:cstheme="minorHAnsi"/>
              </w:rPr>
              <w:t>17</w:t>
            </w:r>
            <w:r w:rsidR="00A24A5F" w:rsidRPr="00A01968">
              <w:rPr>
                <w:rFonts w:cstheme="minorHAnsi"/>
              </w:rPr>
              <w:t>.</w:t>
            </w:r>
          </w:p>
        </w:tc>
        <w:tc>
          <w:tcPr>
            <w:tcW w:w="4961" w:type="dxa"/>
          </w:tcPr>
          <w:p w14:paraId="05F00465" w14:textId="77777777" w:rsidR="00A24A5F" w:rsidRPr="00A01968" w:rsidRDefault="00A24A5F" w:rsidP="004169CA">
            <w:pPr>
              <w:spacing w:line="360" w:lineRule="auto"/>
              <w:jc w:val="both"/>
              <w:rPr>
                <w:rFonts w:cstheme="minorHAnsi"/>
              </w:rPr>
            </w:pPr>
            <w:r w:rsidRPr="00A01968">
              <w:rPr>
                <w:rFonts w:cstheme="minorHAnsi"/>
              </w:rPr>
              <w:t>Tvirtinimo būdas</w:t>
            </w:r>
          </w:p>
        </w:tc>
        <w:tc>
          <w:tcPr>
            <w:tcW w:w="3354" w:type="dxa"/>
            <w:vAlign w:val="center"/>
          </w:tcPr>
          <w:p w14:paraId="63E545F8" w14:textId="0A3E610D" w:rsidR="00A24A5F" w:rsidRPr="00A01968" w:rsidRDefault="003930C9" w:rsidP="004169CA">
            <w:pPr>
              <w:spacing w:line="360" w:lineRule="auto"/>
              <w:jc w:val="both"/>
              <w:rPr>
                <w:rFonts w:cstheme="minorHAnsi"/>
              </w:rPr>
            </w:pPr>
            <w:r w:rsidRPr="00A01968">
              <w:rPr>
                <w:rFonts w:cstheme="minorHAnsi"/>
              </w:rPr>
              <w:t>M</w:t>
            </w:r>
            <w:r w:rsidR="00A24A5F" w:rsidRPr="00A01968">
              <w:rPr>
                <w:rFonts w:cstheme="minorHAnsi"/>
              </w:rPr>
              <w:t>ontažinio DIN bėgelio;</w:t>
            </w:r>
          </w:p>
        </w:tc>
      </w:tr>
      <w:tr w:rsidR="00A24A5F" w:rsidRPr="00A01968" w14:paraId="273AF9F2" w14:textId="77777777" w:rsidTr="00033A36">
        <w:trPr>
          <w:trHeight w:val="20"/>
        </w:trPr>
        <w:tc>
          <w:tcPr>
            <w:tcW w:w="805" w:type="dxa"/>
          </w:tcPr>
          <w:p w14:paraId="1A4B5DC3" w14:textId="7A1CBCC7" w:rsidR="00A24A5F" w:rsidRPr="00A01968" w:rsidRDefault="00381520" w:rsidP="004169CA">
            <w:pPr>
              <w:spacing w:line="360" w:lineRule="auto"/>
              <w:ind w:left="300" w:hanging="460"/>
              <w:jc w:val="center"/>
              <w:rPr>
                <w:rFonts w:cstheme="minorHAnsi"/>
              </w:rPr>
            </w:pPr>
            <w:r w:rsidRPr="00A01968">
              <w:rPr>
                <w:rFonts w:cstheme="minorHAnsi"/>
              </w:rPr>
              <w:t>18</w:t>
            </w:r>
            <w:r w:rsidR="00A24A5F" w:rsidRPr="00A01968">
              <w:rPr>
                <w:rFonts w:cstheme="minorHAnsi"/>
              </w:rPr>
              <w:t>.</w:t>
            </w:r>
          </w:p>
        </w:tc>
        <w:tc>
          <w:tcPr>
            <w:tcW w:w="4961" w:type="dxa"/>
          </w:tcPr>
          <w:p w14:paraId="5858BB29" w14:textId="77777777" w:rsidR="00A24A5F" w:rsidRPr="00A01968" w:rsidRDefault="00A24A5F" w:rsidP="004169CA">
            <w:pPr>
              <w:spacing w:line="360" w:lineRule="auto"/>
              <w:jc w:val="both"/>
              <w:rPr>
                <w:rFonts w:cstheme="minorHAnsi"/>
              </w:rPr>
            </w:pPr>
            <w:r w:rsidRPr="00A01968">
              <w:rPr>
                <w:rFonts w:cstheme="minorHAnsi"/>
              </w:rPr>
              <w:t xml:space="preserve">Fiksatoriai ant DIN </w:t>
            </w:r>
          </w:p>
        </w:tc>
        <w:tc>
          <w:tcPr>
            <w:tcW w:w="3354" w:type="dxa"/>
            <w:vAlign w:val="center"/>
          </w:tcPr>
          <w:p w14:paraId="5F10EC02" w14:textId="42D8FD25" w:rsidR="00A24A5F" w:rsidRPr="00A01968" w:rsidRDefault="003930C9" w:rsidP="004169CA">
            <w:pPr>
              <w:spacing w:line="360" w:lineRule="auto"/>
              <w:jc w:val="both"/>
              <w:rPr>
                <w:rFonts w:cstheme="minorHAnsi"/>
              </w:rPr>
            </w:pPr>
            <w:r w:rsidRPr="00A01968">
              <w:rPr>
                <w:rFonts w:cstheme="minorHAnsi"/>
              </w:rPr>
              <w:t>Taip</w:t>
            </w:r>
          </w:p>
        </w:tc>
      </w:tr>
    </w:tbl>
    <w:p w14:paraId="56E9DF44" w14:textId="77777777" w:rsidR="00381520" w:rsidRPr="00A01968" w:rsidRDefault="00381520" w:rsidP="00381520">
      <w:pPr>
        <w:pStyle w:val="Sraopastraipa"/>
        <w:spacing w:line="360" w:lineRule="auto"/>
        <w:ind w:left="1472"/>
        <w:outlineLvl w:val="0"/>
        <w:rPr>
          <w:rFonts w:cstheme="minorHAnsi"/>
          <w:bCs/>
          <w:sz w:val="24"/>
          <w:szCs w:val="24"/>
        </w:rPr>
      </w:pPr>
      <w:bookmarkStart w:id="0" w:name="_Toc307306722"/>
    </w:p>
    <w:p w14:paraId="5F2137AA" w14:textId="0B0EEEBF" w:rsidR="00A24A5F" w:rsidRPr="00A01968" w:rsidRDefault="00A24A5F" w:rsidP="004169CA">
      <w:pPr>
        <w:pStyle w:val="Sraopastraipa"/>
        <w:numPr>
          <w:ilvl w:val="0"/>
          <w:numId w:val="7"/>
        </w:numPr>
        <w:spacing w:line="360" w:lineRule="auto"/>
        <w:outlineLvl w:val="0"/>
        <w:rPr>
          <w:rFonts w:cstheme="minorHAnsi"/>
          <w:bCs/>
          <w:sz w:val="24"/>
          <w:szCs w:val="24"/>
        </w:rPr>
      </w:pPr>
      <w:r w:rsidRPr="00A01968">
        <w:rPr>
          <w:rFonts w:cstheme="minorHAnsi"/>
          <w:bCs/>
          <w:sz w:val="24"/>
          <w:szCs w:val="24"/>
        </w:rPr>
        <w:t xml:space="preserve">Viršįtampių ribotuvai </w:t>
      </w:r>
      <w:bookmarkEnd w:id="0"/>
    </w:p>
    <w:p w14:paraId="18615245" w14:textId="77777777" w:rsidR="00A24A5F" w:rsidRPr="00A01968" w:rsidRDefault="005D0A69" w:rsidP="004169CA">
      <w:pPr>
        <w:pStyle w:val="Sraopastraipa"/>
        <w:spacing w:after="0" w:line="360" w:lineRule="auto"/>
        <w:ind w:left="0"/>
        <w:outlineLvl w:val="0"/>
        <w:rPr>
          <w:rFonts w:cstheme="minorHAnsi"/>
          <w:bCs/>
          <w:i/>
          <w:sz w:val="24"/>
          <w:szCs w:val="24"/>
        </w:rPr>
      </w:pPr>
      <w:r w:rsidRPr="00A01968">
        <w:rPr>
          <w:rFonts w:cstheme="minorHAnsi"/>
          <w:bCs/>
          <w:i/>
          <w:sz w:val="24"/>
          <w:szCs w:val="24"/>
        </w:rPr>
        <w:t>9</w:t>
      </w:r>
      <w:r w:rsidR="00A24A5F" w:rsidRPr="00A01968">
        <w:rPr>
          <w:rFonts w:cstheme="minorHAnsi"/>
          <w:bCs/>
          <w:i/>
          <w:sz w:val="24"/>
          <w:szCs w:val="24"/>
        </w:rPr>
        <w:t xml:space="preserve"> lentelė.</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4654"/>
        <w:gridCol w:w="4150"/>
      </w:tblGrid>
      <w:tr w:rsidR="00A24A5F" w:rsidRPr="00A01968" w14:paraId="6ACE41B0" w14:textId="77777777" w:rsidTr="00033A36">
        <w:tc>
          <w:tcPr>
            <w:tcW w:w="278" w:type="pct"/>
            <w:tcBorders>
              <w:top w:val="single" w:sz="4" w:space="0" w:color="auto"/>
              <w:left w:val="single" w:sz="4" w:space="0" w:color="auto"/>
              <w:bottom w:val="single" w:sz="4" w:space="0" w:color="auto"/>
              <w:right w:val="single" w:sz="4" w:space="0" w:color="auto"/>
            </w:tcBorders>
            <w:vAlign w:val="center"/>
          </w:tcPr>
          <w:p w14:paraId="689DEEEA" w14:textId="77777777" w:rsidR="00A24A5F" w:rsidRPr="00A01968" w:rsidRDefault="00A24A5F" w:rsidP="004169CA">
            <w:pPr>
              <w:spacing w:line="360" w:lineRule="auto"/>
              <w:jc w:val="center"/>
              <w:rPr>
                <w:rFonts w:cstheme="minorHAnsi"/>
                <w:color w:val="000000"/>
              </w:rPr>
            </w:pPr>
            <w:r w:rsidRPr="00A01968">
              <w:rPr>
                <w:rFonts w:cstheme="minorHAnsi"/>
                <w:color w:val="000000"/>
              </w:rPr>
              <w:t>Eil. Nr.</w:t>
            </w:r>
          </w:p>
        </w:tc>
        <w:tc>
          <w:tcPr>
            <w:tcW w:w="2496" w:type="pct"/>
            <w:tcBorders>
              <w:top w:val="single" w:sz="4" w:space="0" w:color="auto"/>
              <w:left w:val="single" w:sz="4" w:space="0" w:color="auto"/>
              <w:bottom w:val="single" w:sz="4" w:space="0" w:color="auto"/>
              <w:right w:val="single" w:sz="4" w:space="0" w:color="auto"/>
            </w:tcBorders>
            <w:vAlign w:val="center"/>
          </w:tcPr>
          <w:p w14:paraId="0DE37CA6" w14:textId="77777777" w:rsidR="00A24A5F" w:rsidRPr="00A01968" w:rsidRDefault="00A24A5F" w:rsidP="004169CA">
            <w:pPr>
              <w:spacing w:line="360" w:lineRule="auto"/>
              <w:jc w:val="center"/>
              <w:rPr>
                <w:rFonts w:cstheme="minorHAnsi"/>
                <w:color w:val="000000"/>
              </w:rPr>
            </w:pPr>
            <w:r w:rsidRPr="00A01968">
              <w:rPr>
                <w:rFonts w:cstheme="minorHAnsi"/>
                <w:color w:val="000000"/>
              </w:rPr>
              <w:t>Techniniai parametrai ir reikalavimai</w:t>
            </w:r>
          </w:p>
        </w:tc>
        <w:tc>
          <w:tcPr>
            <w:tcW w:w="2226" w:type="pct"/>
            <w:tcBorders>
              <w:top w:val="single" w:sz="4" w:space="0" w:color="auto"/>
              <w:left w:val="single" w:sz="4" w:space="0" w:color="auto"/>
              <w:bottom w:val="single" w:sz="4" w:space="0" w:color="auto"/>
              <w:right w:val="single" w:sz="4" w:space="0" w:color="auto"/>
            </w:tcBorders>
            <w:vAlign w:val="center"/>
          </w:tcPr>
          <w:p w14:paraId="6B31A686" w14:textId="77777777" w:rsidR="00A24A5F" w:rsidRPr="00A01968" w:rsidRDefault="00A24A5F" w:rsidP="004169CA">
            <w:pPr>
              <w:spacing w:line="360" w:lineRule="auto"/>
              <w:jc w:val="center"/>
              <w:rPr>
                <w:rFonts w:cstheme="minorHAnsi"/>
                <w:color w:val="000000"/>
              </w:rPr>
            </w:pPr>
            <w:r w:rsidRPr="00A01968">
              <w:rPr>
                <w:rFonts w:cstheme="minorHAnsi"/>
                <w:color w:val="000000"/>
              </w:rPr>
              <w:t>Dydis, sąlyga</w:t>
            </w:r>
          </w:p>
        </w:tc>
      </w:tr>
      <w:tr w:rsidR="00A24A5F" w:rsidRPr="00A01968" w14:paraId="5B6C6B03" w14:textId="77777777" w:rsidTr="00033A36">
        <w:trPr>
          <w:trHeight w:val="272"/>
        </w:trPr>
        <w:tc>
          <w:tcPr>
            <w:tcW w:w="278" w:type="pct"/>
            <w:tcBorders>
              <w:top w:val="single" w:sz="4" w:space="0" w:color="auto"/>
              <w:left w:val="single" w:sz="4" w:space="0" w:color="auto"/>
              <w:bottom w:val="single" w:sz="4" w:space="0" w:color="auto"/>
              <w:right w:val="single" w:sz="4" w:space="0" w:color="auto"/>
            </w:tcBorders>
          </w:tcPr>
          <w:p w14:paraId="2103C0A0" w14:textId="77777777" w:rsidR="00A24A5F" w:rsidRPr="00A01968" w:rsidRDefault="00A24A5F" w:rsidP="004169CA">
            <w:pPr>
              <w:numPr>
                <w:ilvl w:val="0"/>
                <w:numId w:val="12"/>
              </w:numPr>
              <w:spacing w:before="40"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2801770B" w14:textId="77777777" w:rsidR="00A24A5F" w:rsidRPr="00A01968" w:rsidRDefault="00A24A5F" w:rsidP="004169CA">
            <w:pPr>
              <w:spacing w:line="360" w:lineRule="auto"/>
              <w:rPr>
                <w:rFonts w:cstheme="minorHAnsi"/>
                <w:color w:val="000000"/>
              </w:rPr>
            </w:pPr>
            <w:r w:rsidRPr="00A01968">
              <w:rPr>
                <w:rFonts w:cstheme="minorHAnsi"/>
                <w:color w:val="000000"/>
              </w:rPr>
              <w:t xml:space="preserve">Veikimo dažnis </w:t>
            </w:r>
          </w:p>
        </w:tc>
        <w:tc>
          <w:tcPr>
            <w:tcW w:w="2226" w:type="pct"/>
            <w:tcBorders>
              <w:top w:val="single" w:sz="4" w:space="0" w:color="auto"/>
              <w:left w:val="single" w:sz="4" w:space="0" w:color="auto"/>
              <w:bottom w:val="single" w:sz="4" w:space="0" w:color="auto"/>
              <w:right w:val="single" w:sz="4" w:space="0" w:color="auto"/>
            </w:tcBorders>
            <w:vAlign w:val="center"/>
          </w:tcPr>
          <w:p w14:paraId="5B40AE52" w14:textId="77777777" w:rsidR="00A24A5F" w:rsidRPr="00A01968" w:rsidRDefault="00A24A5F" w:rsidP="004169CA">
            <w:pPr>
              <w:spacing w:line="360" w:lineRule="auto"/>
              <w:rPr>
                <w:rFonts w:cstheme="minorHAnsi"/>
                <w:color w:val="000000"/>
              </w:rPr>
            </w:pPr>
            <w:r w:rsidRPr="00A01968">
              <w:rPr>
                <w:rFonts w:cstheme="minorHAnsi"/>
                <w:color w:val="000000"/>
              </w:rPr>
              <w:t>50/60Hz</w:t>
            </w:r>
          </w:p>
        </w:tc>
      </w:tr>
      <w:tr w:rsidR="00A24A5F" w:rsidRPr="00A01968" w14:paraId="7187EF6C" w14:textId="77777777" w:rsidTr="00033A36">
        <w:tc>
          <w:tcPr>
            <w:tcW w:w="278" w:type="pct"/>
            <w:tcBorders>
              <w:top w:val="single" w:sz="4" w:space="0" w:color="auto"/>
              <w:left w:val="single" w:sz="4" w:space="0" w:color="auto"/>
              <w:bottom w:val="single" w:sz="4" w:space="0" w:color="auto"/>
              <w:right w:val="single" w:sz="4" w:space="0" w:color="auto"/>
            </w:tcBorders>
          </w:tcPr>
          <w:p w14:paraId="7B97CD59" w14:textId="77777777" w:rsidR="00A24A5F" w:rsidRPr="00A01968" w:rsidRDefault="00A24A5F" w:rsidP="004169CA">
            <w:pPr>
              <w:numPr>
                <w:ilvl w:val="0"/>
                <w:numId w:val="12"/>
              </w:numPr>
              <w:spacing w:before="40"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09ADBCF5" w14:textId="77777777" w:rsidR="00A24A5F" w:rsidRPr="00A01968" w:rsidRDefault="00A24A5F" w:rsidP="004169CA">
            <w:pPr>
              <w:spacing w:line="360" w:lineRule="auto"/>
              <w:rPr>
                <w:rFonts w:cstheme="minorHAnsi"/>
                <w:color w:val="000000"/>
              </w:rPr>
            </w:pPr>
            <w:r w:rsidRPr="00A01968">
              <w:rPr>
                <w:rFonts w:cstheme="minorHAnsi"/>
                <w:color w:val="000000"/>
              </w:rPr>
              <w:t>Apsaugos klasė</w:t>
            </w:r>
          </w:p>
        </w:tc>
        <w:tc>
          <w:tcPr>
            <w:tcW w:w="2226" w:type="pct"/>
            <w:tcBorders>
              <w:top w:val="single" w:sz="4" w:space="0" w:color="auto"/>
              <w:left w:val="single" w:sz="4" w:space="0" w:color="auto"/>
              <w:bottom w:val="single" w:sz="4" w:space="0" w:color="auto"/>
              <w:right w:val="single" w:sz="4" w:space="0" w:color="auto"/>
            </w:tcBorders>
            <w:vAlign w:val="center"/>
          </w:tcPr>
          <w:p w14:paraId="6936AC96" w14:textId="77777777" w:rsidR="00A24A5F" w:rsidRPr="00A01968" w:rsidRDefault="00A24A5F" w:rsidP="004169CA">
            <w:pPr>
              <w:spacing w:line="360" w:lineRule="auto"/>
              <w:rPr>
                <w:rFonts w:cstheme="minorHAnsi"/>
                <w:color w:val="000000"/>
              </w:rPr>
            </w:pPr>
            <w:r w:rsidRPr="00A01968">
              <w:rPr>
                <w:rFonts w:cstheme="minorHAnsi"/>
                <w:color w:val="000000"/>
              </w:rPr>
              <w:t>IP20 (iš gnybtų  pusės) IP40 (priekinės pusės)</w:t>
            </w:r>
          </w:p>
        </w:tc>
      </w:tr>
      <w:tr w:rsidR="00A24A5F" w:rsidRPr="00A01968" w14:paraId="4F2B231E" w14:textId="77777777" w:rsidTr="00033A36">
        <w:tc>
          <w:tcPr>
            <w:tcW w:w="278" w:type="pct"/>
            <w:tcBorders>
              <w:top w:val="single" w:sz="4" w:space="0" w:color="auto"/>
              <w:left w:val="single" w:sz="4" w:space="0" w:color="auto"/>
              <w:bottom w:val="single" w:sz="4" w:space="0" w:color="auto"/>
              <w:right w:val="single" w:sz="4" w:space="0" w:color="auto"/>
            </w:tcBorders>
          </w:tcPr>
          <w:p w14:paraId="06F908E2" w14:textId="77777777" w:rsidR="00A24A5F" w:rsidRPr="00A01968"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1AD68951" w14:textId="77777777" w:rsidR="00A24A5F" w:rsidRPr="00A01968" w:rsidRDefault="00A24A5F" w:rsidP="004169CA">
            <w:pPr>
              <w:spacing w:line="360" w:lineRule="auto"/>
              <w:rPr>
                <w:rFonts w:cstheme="minorHAnsi"/>
                <w:color w:val="000000"/>
              </w:rPr>
            </w:pPr>
            <w:r w:rsidRPr="00A01968">
              <w:rPr>
                <w:rFonts w:cstheme="minorHAnsi"/>
                <w:color w:val="000000"/>
              </w:rPr>
              <w:t>Polių skaičius</w:t>
            </w:r>
          </w:p>
        </w:tc>
        <w:tc>
          <w:tcPr>
            <w:tcW w:w="2226" w:type="pct"/>
            <w:tcBorders>
              <w:top w:val="single" w:sz="4" w:space="0" w:color="auto"/>
              <w:left w:val="single" w:sz="4" w:space="0" w:color="auto"/>
              <w:bottom w:val="single" w:sz="4" w:space="0" w:color="auto"/>
              <w:right w:val="single" w:sz="4" w:space="0" w:color="auto"/>
            </w:tcBorders>
            <w:vAlign w:val="center"/>
          </w:tcPr>
          <w:p w14:paraId="335E9948" w14:textId="77777777" w:rsidR="00A24A5F" w:rsidRPr="00A01968" w:rsidRDefault="00A24A5F" w:rsidP="004169CA">
            <w:pPr>
              <w:spacing w:line="360" w:lineRule="auto"/>
              <w:rPr>
                <w:rFonts w:cstheme="minorHAnsi"/>
                <w:color w:val="000000"/>
              </w:rPr>
            </w:pPr>
            <w:r w:rsidRPr="00A01968">
              <w:rPr>
                <w:rFonts w:cstheme="minorHAnsi"/>
                <w:color w:val="000000"/>
              </w:rPr>
              <w:t>3p+1n</w:t>
            </w:r>
          </w:p>
        </w:tc>
      </w:tr>
      <w:tr w:rsidR="00A24A5F" w:rsidRPr="00A01968" w14:paraId="1E76C823" w14:textId="77777777" w:rsidTr="00033A36">
        <w:tc>
          <w:tcPr>
            <w:tcW w:w="278" w:type="pct"/>
            <w:tcBorders>
              <w:top w:val="single" w:sz="4" w:space="0" w:color="auto"/>
              <w:left w:val="single" w:sz="4" w:space="0" w:color="auto"/>
              <w:bottom w:val="single" w:sz="4" w:space="0" w:color="auto"/>
              <w:right w:val="single" w:sz="4" w:space="0" w:color="auto"/>
            </w:tcBorders>
          </w:tcPr>
          <w:p w14:paraId="44EF0612" w14:textId="77777777" w:rsidR="00A24A5F" w:rsidRPr="00A01968"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20C8C804" w14:textId="77777777" w:rsidR="00A24A5F" w:rsidRPr="00A01968" w:rsidRDefault="00A24A5F" w:rsidP="004169CA">
            <w:pPr>
              <w:spacing w:line="360" w:lineRule="auto"/>
              <w:rPr>
                <w:rFonts w:cstheme="minorHAnsi"/>
                <w:color w:val="000000"/>
              </w:rPr>
            </w:pPr>
            <w:proofErr w:type="spellStart"/>
            <w:r w:rsidRPr="00A01968">
              <w:rPr>
                <w:rFonts w:cstheme="minorHAnsi"/>
                <w:color w:val="000000"/>
              </w:rPr>
              <w:t>I</w:t>
            </w:r>
            <w:r w:rsidRPr="00A01968">
              <w:rPr>
                <w:rFonts w:cstheme="minorHAnsi"/>
                <w:color w:val="000000"/>
                <w:vertAlign w:val="subscript"/>
              </w:rPr>
              <w:t>imp</w:t>
            </w:r>
            <w:proofErr w:type="spellEnd"/>
            <w:r w:rsidRPr="00A01968">
              <w:rPr>
                <w:rFonts w:cstheme="minorHAnsi"/>
                <w:color w:val="000000"/>
              </w:rPr>
              <w:t>(</w:t>
            </w:r>
            <w:proofErr w:type="spellStart"/>
            <w:r w:rsidRPr="00A01968">
              <w:rPr>
                <w:rFonts w:cstheme="minorHAnsi"/>
                <w:color w:val="000000"/>
              </w:rPr>
              <w:t>kA</w:t>
            </w:r>
            <w:proofErr w:type="spellEnd"/>
            <w:r w:rsidRPr="00A01968">
              <w:rPr>
                <w:rFonts w:cstheme="minorHAnsi"/>
                <w:color w:val="000000"/>
              </w:rPr>
              <w:t>) (10/350)</w:t>
            </w:r>
          </w:p>
        </w:tc>
        <w:tc>
          <w:tcPr>
            <w:tcW w:w="2226" w:type="pct"/>
            <w:tcBorders>
              <w:top w:val="single" w:sz="4" w:space="0" w:color="auto"/>
              <w:left w:val="single" w:sz="4" w:space="0" w:color="auto"/>
              <w:bottom w:val="single" w:sz="4" w:space="0" w:color="auto"/>
              <w:right w:val="single" w:sz="4" w:space="0" w:color="auto"/>
            </w:tcBorders>
            <w:vAlign w:val="center"/>
          </w:tcPr>
          <w:p w14:paraId="51AE155F" w14:textId="2288A181" w:rsidR="00A24A5F" w:rsidRPr="00A01968" w:rsidRDefault="00AA403E" w:rsidP="004169CA">
            <w:pPr>
              <w:spacing w:line="360" w:lineRule="auto"/>
              <w:rPr>
                <w:rFonts w:cstheme="minorHAnsi"/>
                <w:color w:val="000000"/>
              </w:rPr>
            </w:pPr>
            <w:r w:rsidRPr="00A01968">
              <w:rPr>
                <w:rFonts w:cstheme="minorHAnsi"/>
                <w:color w:val="000000"/>
              </w:rPr>
              <w:t xml:space="preserve">12 </w:t>
            </w:r>
            <w:proofErr w:type="spellStart"/>
            <w:r w:rsidRPr="00A01968">
              <w:rPr>
                <w:rFonts w:cstheme="minorHAnsi"/>
                <w:color w:val="000000"/>
              </w:rPr>
              <w:t>kA</w:t>
            </w:r>
            <w:proofErr w:type="spellEnd"/>
          </w:p>
        </w:tc>
      </w:tr>
      <w:tr w:rsidR="00A24A5F" w:rsidRPr="00A01968" w14:paraId="1801A7D5" w14:textId="77777777" w:rsidTr="00033A36">
        <w:tc>
          <w:tcPr>
            <w:tcW w:w="278" w:type="pct"/>
            <w:tcBorders>
              <w:top w:val="single" w:sz="4" w:space="0" w:color="auto"/>
              <w:left w:val="single" w:sz="4" w:space="0" w:color="auto"/>
              <w:bottom w:val="single" w:sz="4" w:space="0" w:color="auto"/>
              <w:right w:val="single" w:sz="4" w:space="0" w:color="auto"/>
            </w:tcBorders>
          </w:tcPr>
          <w:p w14:paraId="4DE8AC66" w14:textId="77777777" w:rsidR="00A24A5F" w:rsidRPr="00A01968"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722A9C0B" w14:textId="77777777" w:rsidR="00A24A5F" w:rsidRPr="00A01968" w:rsidRDefault="00A24A5F" w:rsidP="004169CA">
            <w:pPr>
              <w:spacing w:line="360" w:lineRule="auto"/>
              <w:rPr>
                <w:rFonts w:cstheme="minorHAnsi"/>
                <w:color w:val="000000"/>
              </w:rPr>
            </w:pPr>
            <w:proofErr w:type="spellStart"/>
            <w:r w:rsidRPr="00A01968">
              <w:rPr>
                <w:rFonts w:cstheme="minorHAnsi"/>
                <w:color w:val="000000"/>
              </w:rPr>
              <w:t>U</w:t>
            </w:r>
            <w:r w:rsidRPr="00A01968">
              <w:rPr>
                <w:rFonts w:cstheme="minorHAnsi"/>
                <w:color w:val="000000"/>
                <w:vertAlign w:val="subscript"/>
              </w:rPr>
              <w:t>c</w:t>
            </w:r>
            <w:proofErr w:type="spellEnd"/>
            <w:r w:rsidRPr="00A01968">
              <w:rPr>
                <w:rFonts w:cstheme="minorHAnsi"/>
                <w:color w:val="000000"/>
              </w:rPr>
              <w:t xml:space="preserve"> V</w:t>
            </w:r>
          </w:p>
        </w:tc>
        <w:tc>
          <w:tcPr>
            <w:tcW w:w="2226" w:type="pct"/>
            <w:tcBorders>
              <w:top w:val="single" w:sz="4" w:space="0" w:color="auto"/>
              <w:left w:val="single" w:sz="4" w:space="0" w:color="auto"/>
              <w:bottom w:val="single" w:sz="4" w:space="0" w:color="auto"/>
              <w:right w:val="single" w:sz="4" w:space="0" w:color="auto"/>
            </w:tcBorders>
            <w:vAlign w:val="center"/>
          </w:tcPr>
          <w:p w14:paraId="67B14DC7" w14:textId="4D268BD3" w:rsidR="00A24A5F" w:rsidRPr="00A01968" w:rsidRDefault="00B108C6" w:rsidP="004169CA">
            <w:pPr>
              <w:spacing w:line="360" w:lineRule="auto"/>
              <w:rPr>
                <w:rFonts w:cstheme="minorHAnsi"/>
                <w:color w:val="000000"/>
              </w:rPr>
            </w:pPr>
            <w:r w:rsidRPr="00A01968">
              <w:rPr>
                <w:rFonts w:cstheme="minorHAnsi"/>
                <w:color w:val="000000"/>
              </w:rPr>
              <w:t>2</w:t>
            </w:r>
            <w:r w:rsidR="00AA403E" w:rsidRPr="00A01968">
              <w:rPr>
                <w:rFonts w:cstheme="minorHAnsi"/>
                <w:color w:val="000000"/>
              </w:rPr>
              <w:t>5</w:t>
            </w:r>
            <w:r w:rsidRPr="00A01968">
              <w:rPr>
                <w:rFonts w:cstheme="minorHAnsi"/>
                <w:color w:val="000000"/>
              </w:rPr>
              <w:t>5</w:t>
            </w:r>
          </w:p>
        </w:tc>
      </w:tr>
      <w:tr w:rsidR="00A24A5F" w:rsidRPr="00A01968" w14:paraId="36FB16BE" w14:textId="77777777" w:rsidTr="00033A36">
        <w:tc>
          <w:tcPr>
            <w:tcW w:w="278" w:type="pct"/>
            <w:tcBorders>
              <w:top w:val="single" w:sz="4" w:space="0" w:color="auto"/>
              <w:left w:val="single" w:sz="4" w:space="0" w:color="auto"/>
              <w:bottom w:val="single" w:sz="4" w:space="0" w:color="auto"/>
              <w:right w:val="single" w:sz="4" w:space="0" w:color="auto"/>
            </w:tcBorders>
          </w:tcPr>
          <w:p w14:paraId="1290565F" w14:textId="77777777" w:rsidR="00A24A5F" w:rsidRPr="00A01968"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464E32A2" w14:textId="77777777" w:rsidR="00A24A5F" w:rsidRPr="00A01968" w:rsidRDefault="00A24A5F" w:rsidP="004169CA">
            <w:pPr>
              <w:spacing w:line="360" w:lineRule="auto"/>
              <w:rPr>
                <w:rFonts w:cstheme="minorHAnsi"/>
                <w:color w:val="000000"/>
              </w:rPr>
            </w:pPr>
            <w:proofErr w:type="spellStart"/>
            <w:r w:rsidRPr="00A01968">
              <w:rPr>
                <w:rFonts w:cstheme="minorHAnsi"/>
                <w:color w:val="000000"/>
              </w:rPr>
              <w:t>U</w:t>
            </w:r>
            <w:r w:rsidRPr="00A01968">
              <w:rPr>
                <w:rFonts w:cstheme="minorHAnsi"/>
                <w:color w:val="000000"/>
                <w:vertAlign w:val="subscript"/>
              </w:rPr>
              <w:t>n</w:t>
            </w:r>
            <w:proofErr w:type="spellEnd"/>
            <w:r w:rsidRPr="00A01968">
              <w:rPr>
                <w:rFonts w:cstheme="minorHAnsi"/>
                <w:color w:val="000000"/>
              </w:rPr>
              <w:t xml:space="preserve"> V</w:t>
            </w:r>
          </w:p>
        </w:tc>
        <w:tc>
          <w:tcPr>
            <w:tcW w:w="2226" w:type="pct"/>
            <w:tcBorders>
              <w:top w:val="single" w:sz="4" w:space="0" w:color="auto"/>
              <w:left w:val="single" w:sz="4" w:space="0" w:color="auto"/>
              <w:bottom w:val="single" w:sz="4" w:space="0" w:color="auto"/>
              <w:right w:val="single" w:sz="4" w:space="0" w:color="auto"/>
            </w:tcBorders>
            <w:vAlign w:val="center"/>
          </w:tcPr>
          <w:p w14:paraId="40F94C90" w14:textId="77777777" w:rsidR="00A24A5F" w:rsidRPr="00A01968" w:rsidRDefault="00A24A5F" w:rsidP="004169CA">
            <w:pPr>
              <w:spacing w:line="360" w:lineRule="auto"/>
              <w:rPr>
                <w:rFonts w:cstheme="minorHAnsi"/>
                <w:color w:val="000000"/>
              </w:rPr>
            </w:pPr>
            <w:r w:rsidRPr="00A01968">
              <w:rPr>
                <w:rFonts w:cstheme="minorHAnsi"/>
                <w:color w:val="000000"/>
              </w:rPr>
              <w:t>230/400</w:t>
            </w:r>
          </w:p>
        </w:tc>
      </w:tr>
      <w:tr w:rsidR="00A24A5F" w:rsidRPr="00A01968" w14:paraId="5E4A9F87" w14:textId="77777777" w:rsidTr="00033A36">
        <w:tc>
          <w:tcPr>
            <w:tcW w:w="278" w:type="pct"/>
            <w:tcBorders>
              <w:top w:val="single" w:sz="4" w:space="0" w:color="auto"/>
              <w:left w:val="single" w:sz="4" w:space="0" w:color="auto"/>
              <w:bottom w:val="single" w:sz="4" w:space="0" w:color="auto"/>
              <w:right w:val="single" w:sz="4" w:space="0" w:color="auto"/>
            </w:tcBorders>
          </w:tcPr>
          <w:p w14:paraId="59A4361D" w14:textId="77777777" w:rsidR="00A24A5F" w:rsidRPr="00A01968"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0BBCCE21" w14:textId="77777777" w:rsidR="00A24A5F" w:rsidRPr="00A01968" w:rsidRDefault="00A24A5F" w:rsidP="004169CA">
            <w:pPr>
              <w:spacing w:line="360" w:lineRule="auto"/>
              <w:rPr>
                <w:rFonts w:cstheme="minorHAnsi"/>
                <w:color w:val="000000"/>
              </w:rPr>
            </w:pPr>
            <w:r w:rsidRPr="00A01968">
              <w:rPr>
                <w:rFonts w:cstheme="minorHAnsi"/>
                <w:color w:val="000000"/>
              </w:rPr>
              <w:t>U</w:t>
            </w:r>
            <w:r w:rsidRPr="00A01968">
              <w:rPr>
                <w:rFonts w:cstheme="minorHAnsi"/>
                <w:color w:val="000000"/>
                <w:vertAlign w:val="subscript"/>
              </w:rPr>
              <w:t>p</w:t>
            </w:r>
            <w:r w:rsidRPr="00A01968">
              <w:rPr>
                <w:rFonts w:cstheme="minorHAnsi"/>
                <w:color w:val="000000"/>
              </w:rPr>
              <w:t xml:space="preserve"> (</w:t>
            </w:r>
            <w:proofErr w:type="spellStart"/>
            <w:r w:rsidRPr="00A01968">
              <w:rPr>
                <w:rFonts w:cstheme="minorHAnsi"/>
                <w:color w:val="000000"/>
              </w:rPr>
              <w:t>kV</w:t>
            </w:r>
            <w:proofErr w:type="spellEnd"/>
            <w:r w:rsidRPr="00A01968">
              <w:rPr>
                <w:rFonts w:cstheme="minorHAnsi"/>
                <w:color w:val="000000"/>
              </w:rPr>
              <w:t>)</w:t>
            </w:r>
          </w:p>
        </w:tc>
        <w:tc>
          <w:tcPr>
            <w:tcW w:w="2226" w:type="pct"/>
            <w:tcBorders>
              <w:top w:val="single" w:sz="4" w:space="0" w:color="auto"/>
              <w:left w:val="single" w:sz="4" w:space="0" w:color="auto"/>
              <w:bottom w:val="single" w:sz="4" w:space="0" w:color="auto"/>
              <w:right w:val="single" w:sz="4" w:space="0" w:color="auto"/>
            </w:tcBorders>
            <w:vAlign w:val="center"/>
          </w:tcPr>
          <w:p w14:paraId="653C886D" w14:textId="77777777" w:rsidR="00A24A5F" w:rsidRPr="00A01968" w:rsidRDefault="00A24A5F" w:rsidP="004169CA">
            <w:pPr>
              <w:spacing w:line="360" w:lineRule="auto"/>
              <w:rPr>
                <w:rFonts w:cstheme="minorHAnsi"/>
                <w:color w:val="000000"/>
              </w:rPr>
            </w:pPr>
            <w:r w:rsidRPr="00A01968">
              <w:rPr>
                <w:rFonts w:cstheme="minorHAnsi"/>
                <w:color w:val="000000"/>
              </w:rPr>
              <w:t>1,5</w:t>
            </w:r>
          </w:p>
        </w:tc>
      </w:tr>
      <w:tr w:rsidR="00A24A5F" w:rsidRPr="00A01968" w14:paraId="1005BCDC" w14:textId="77777777" w:rsidTr="00033A36">
        <w:tc>
          <w:tcPr>
            <w:tcW w:w="278" w:type="pct"/>
            <w:tcBorders>
              <w:top w:val="single" w:sz="4" w:space="0" w:color="auto"/>
              <w:left w:val="single" w:sz="4" w:space="0" w:color="auto"/>
              <w:bottom w:val="single" w:sz="4" w:space="0" w:color="auto"/>
              <w:right w:val="single" w:sz="4" w:space="0" w:color="auto"/>
            </w:tcBorders>
          </w:tcPr>
          <w:p w14:paraId="6FD6E764" w14:textId="77777777" w:rsidR="00A24A5F" w:rsidRPr="00A01968"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2277D001" w14:textId="77777777" w:rsidR="00A24A5F" w:rsidRPr="00A01968" w:rsidRDefault="00A24A5F" w:rsidP="004169CA">
            <w:pPr>
              <w:spacing w:line="360" w:lineRule="auto"/>
              <w:rPr>
                <w:rFonts w:cstheme="minorHAnsi"/>
                <w:color w:val="000000"/>
              </w:rPr>
            </w:pPr>
            <w:proofErr w:type="spellStart"/>
            <w:r w:rsidRPr="00A01968">
              <w:rPr>
                <w:rFonts w:cstheme="minorHAnsi"/>
                <w:color w:val="000000"/>
              </w:rPr>
              <w:t>I</w:t>
            </w:r>
            <w:r w:rsidRPr="00A01968">
              <w:rPr>
                <w:rFonts w:cstheme="minorHAnsi"/>
                <w:color w:val="000000"/>
                <w:vertAlign w:val="subscript"/>
              </w:rPr>
              <w:t>max</w:t>
            </w:r>
            <w:proofErr w:type="spellEnd"/>
            <w:r w:rsidRPr="00A01968">
              <w:rPr>
                <w:rFonts w:cstheme="minorHAnsi"/>
                <w:color w:val="000000"/>
                <w:vertAlign w:val="subscript"/>
              </w:rPr>
              <w:t xml:space="preserve"> </w:t>
            </w:r>
            <w:r w:rsidRPr="00A01968">
              <w:rPr>
                <w:rFonts w:cstheme="minorHAnsi"/>
                <w:color w:val="000000"/>
              </w:rPr>
              <w:t>(8/20)</w:t>
            </w:r>
            <w:proofErr w:type="spellStart"/>
            <w:r w:rsidRPr="00A01968">
              <w:rPr>
                <w:rFonts w:cstheme="minorHAnsi"/>
                <w:color w:val="000000"/>
              </w:rPr>
              <w:t>kA</w:t>
            </w:r>
            <w:proofErr w:type="spellEnd"/>
          </w:p>
        </w:tc>
        <w:tc>
          <w:tcPr>
            <w:tcW w:w="2226" w:type="pct"/>
            <w:tcBorders>
              <w:top w:val="single" w:sz="4" w:space="0" w:color="auto"/>
              <w:left w:val="single" w:sz="4" w:space="0" w:color="auto"/>
              <w:bottom w:val="single" w:sz="4" w:space="0" w:color="auto"/>
              <w:right w:val="single" w:sz="4" w:space="0" w:color="auto"/>
            </w:tcBorders>
            <w:vAlign w:val="center"/>
          </w:tcPr>
          <w:p w14:paraId="697386C2" w14:textId="77777777" w:rsidR="00A24A5F" w:rsidRPr="00A01968" w:rsidRDefault="00A24A5F" w:rsidP="004169CA">
            <w:pPr>
              <w:spacing w:line="360" w:lineRule="auto"/>
              <w:rPr>
                <w:rFonts w:cstheme="minorHAnsi"/>
                <w:color w:val="000000"/>
              </w:rPr>
            </w:pPr>
            <w:r w:rsidRPr="00A01968">
              <w:rPr>
                <w:rFonts w:cstheme="minorHAnsi"/>
                <w:color w:val="000000"/>
              </w:rPr>
              <w:t>40</w:t>
            </w:r>
          </w:p>
        </w:tc>
      </w:tr>
      <w:tr w:rsidR="00A24A5F" w:rsidRPr="00A01968" w14:paraId="7E7E640D" w14:textId="77777777" w:rsidTr="00033A36">
        <w:tc>
          <w:tcPr>
            <w:tcW w:w="278" w:type="pct"/>
            <w:tcBorders>
              <w:top w:val="single" w:sz="4" w:space="0" w:color="auto"/>
              <w:left w:val="single" w:sz="4" w:space="0" w:color="auto"/>
              <w:bottom w:val="single" w:sz="4" w:space="0" w:color="auto"/>
              <w:right w:val="single" w:sz="4" w:space="0" w:color="auto"/>
            </w:tcBorders>
          </w:tcPr>
          <w:p w14:paraId="2413C9DD" w14:textId="77777777" w:rsidR="00A24A5F" w:rsidRPr="00A01968"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2633F170" w14:textId="77777777" w:rsidR="00A24A5F" w:rsidRPr="00A01968" w:rsidRDefault="00A24A5F" w:rsidP="004169CA">
            <w:pPr>
              <w:spacing w:line="360" w:lineRule="auto"/>
              <w:rPr>
                <w:rFonts w:cstheme="minorHAnsi"/>
                <w:color w:val="000000"/>
              </w:rPr>
            </w:pPr>
            <w:r w:rsidRPr="00A01968">
              <w:rPr>
                <w:rFonts w:cstheme="minorHAnsi"/>
                <w:color w:val="000000"/>
              </w:rPr>
              <w:t>Reakcijos trukmė</w:t>
            </w:r>
          </w:p>
        </w:tc>
        <w:tc>
          <w:tcPr>
            <w:tcW w:w="2226" w:type="pct"/>
            <w:tcBorders>
              <w:top w:val="single" w:sz="4" w:space="0" w:color="auto"/>
              <w:left w:val="single" w:sz="4" w:space="0" w:color="auto"/>
              <w:bottom w:val="single" w:sz="4" w:space="0" w:color="auto"/>
              <w:right w:val="single" w:sz="4" w:space="0" w:color="auto"/>
            </w:tcBorders>
            <w:vAlign w:val="center"/>
          </w:tcPr>
          <w:p w14:paraId="31C21A79" w14:textId="3CC11DB2" w:rsidR="00A24A5F" w:rsidRPr="00A01968" w:rsidRDefault="00A24A5F" w:rsidP="00644FA1">
            <w:pPr>
              <w:spacing w:line="360" w:lineRule="auto"/>
              <w:rPr>
                <w:rFonts w:cstheme="minorHAnsi"/>
                <w:color w:val="000000"/>
              </w:rPr>
            </w:pPr>
            <w:r w:rsidRPr="00A01968">
              <w:rPr>
                <w:rFonts w:cstheme="minorHAnsi"/>
                <w:color w:val="000000"/>
              </w:rPr>
              <w:t xml:space="preserve">&lt; </w:t>
            </w:r>
            <w:r w:rsidR="00644FA1" w:rsidRPr="00A01968">
              <w:rPr>
                <w:rFonts w:cstheme="minorHAnsi"/>
                <w:color w:val="000000"/>
              </w:rPr>
              <w:t>100</w:t>
            </w:r>
            <w:r w:rsidRPr="00A01968">
              <w:rPr>
                <w:rFonts w:cstheme="minorHAnsi"/>
                <w:color w:val="000000"/>
              </w:rPr>
              <w:t>ns</w:t>
            </w:r>
          </w:p>
        </w:tc>
      </w:tr>
      <w:tr w:rsidR="00A24A5F" w:rsidRPr="00A01968" w14:paraId="258BA847" w14:textId="77777777" w:rsidTr="00033A36">
        <w:tc>
          <w:tcPr>
            <w:tcW w:w="278" w:type="pct"/>
            <w:tcBorders>
              <w:top w:val="single" w:sz="4" w:space="0" w:color="auto"/>
              <w:left w:val="single" w:sz="4" w:space="0" w:color="auto"/>
              <w:bottom w:val="single" w:sz="4" w:space="0" w:color="auto"/>
              <w:right w:val="single" w:sz="4" w:space="0" w:color="auto"/>
            </w:tcBorders>
          </w:tcPr>
          <w:p w14:paraId="51D14D98" w14:textId="77777777" w:rsidR="00A24A5F" w:rsidRPr="00A01968"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659A9842" w14:textId="77777777" w:rsidR="00A24A5F" w:rsidRPr="00A01968" w:rsidRDefault="00A24A5F" w:rsidP="004169CA">
            <w:pPr>
              <w:spacing w:line="360" w:lineRule="auto"/>
              <w:rPr>
                <w:rFonts w:cstheme="minorHAnsi"/>
                <w:color w:val="000000"/>
              </w:rPr>
            </w:pPr>
            <w:r w:rsidRPr="00A01968">
              <w:rPr>
                <w:rFonts w:cstheme="minorHAnsi"/>
                <w:color w:val="000000"/>
              </w:rPr>
              <w:t>Veikimo temperatūra</w:t>
            </w:r>
          </w:p>
        </w:tc>
        <w:tc>
          <w:tcPr>
            <w:tcW w:w="2226" w:type="pct"/>
            <w:tcBorders>
              <w:top w:val="single" w:sz="4" w:space="0" w:color="auto"/>
              <w:left w:val="single" w:sz="4" w:space="0" w:color="auto"/>
              <w:bottom w:val="single" w:sz="4" w:space="0" w:color="auto"/>
              <w:right w:val="single" w:sz="4" w:space="0" w:color="auto"/>
            </w:tcBorders>
            <w:vAlign w:val="center"/>
          </w:tcPr>
          <w:p w14:paraId="76D00639" w14:textId="77777777" w:rsidR="00A24A5F" w:rsidRPr="00A01968" w:rsidRDefault="00A24A5F" w:rsidP="004169CA">
            <w:pPr>
              <w:spacing w:line="360" w:lineRule="auto"/>
              <w:rPr>
                <w:rFonts w:cstheme="minorHAnsi"/>
                <w:color w:val="000000"/>
              </w:rPr>
            </w:pPr>
            <w:r w:rsidRPr="00A01968">
              <w:rPr>
                <w:rFonts w:cstheme="minorHAnsi"/>
                <w:color w:val="000000"/>
              </w:rPr>
              <w:t>-25</w:t>
            </w:r>
            <w:r w:rsidRPr="00A01968">
              <w:rPr>
                <w:rFonts w:cstheme="minorHAnsi"/>
                <w:color w:val="000000"/>
                <w:vertAlign w:val="superscript"/>
              </w:rPr>
              <w:t>0</w:t>
            </w:r>
            <w:r w:rsidRPr="00A01968">
              <w:rPr>
                <w:rFonts w:cstheme="minorHAnsi"/>
                <w:color w:val="000000"/>
              </w:rPr>
              <w:t xml:space="preserve"> C  + 60</w:t>
            </w:r>
            <w:r w:rsidRPr="00A01968">
              <w:rPr>
                <w:rFonts w:cstheme="minorHAnsi"/>
                <w:color w:val="000000"/>
                <w:vertAlign w:val="superscript"/>
              </w:rPr>
              <w:t>0</w:t>
            </w:r>
            <w:r w:rsidRPr="00A01968">
              <w:rPr>
                <w:rFonts w:cstheme="minorHAnsi"/>
                <w:color w:val="000000"/>
              </w:rPr>
              <w:t xml:space="preserve"> C</w:t>
            </w:r>
          </w:p>
        </w:tc>
      </w:tr>
      <w:tr w:rsidR="00A24A5F" w:rsidRPr="00A01968" w14:paraId="2C3D9035" w14:textId="77777777" w:rsidTr="00033A36">
        <w:tc>
          <w:tcPr>
            <w:tcW w:w="278" w:type="pct"/>
            <w:tcBorders>
              <w:top w:val="single" w:sz="4" w:space="0" w:color="auto"/>
              <w:left w:val="single" w:sz="4" w:space="0" w:color="auto"/>
              <w:bottom w:val="single" w:sz="4" w:space="0" w:color="auto"/>
              <w:right w:val="single" w:sz="4" w:space="0" w:color="auto"/>
            </w:tcBorders>
          </w:tcPr>
          <w:p w14:paraId="79C37119" w14:textId="77777777" w:rsidR="00A24A5F" w:rsidRPr="00A01968"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59D6CCF5" w14:textId="77777777" w:rsidR="00A24A5F" w:rsidRPr="00A01968" w:rsidRDefault="00A24A5F" w:rsidP="004169CA">
            <w:pPr>
              <w:spacing w:line="360" w:lineRule="auto"/>
              <w:rPr>
                <w:rFonts w:cstheme="minorHAnsi"/>
                <w:color w:val="000000"/>
              </w:rPr>
            </w:pPr>
            <w:r w:rsidRPr="00A01968">
              <w:rPr>
                <w:rFonts w:cstheme="minorHAnsi"/>
                <w:color w:val="000000"/>
              </w:rPr>
              <w:t>Veikimo laiko pabaigos indikatorius</w:t>
            </w:r>
          </w:p>
        </w:tc>
        <w:tc>
          <w:tcPr>
            <w:tcW w:w="2226" w:type="pct"/>
            <w:tcBorders>
              <w:top w:val="single" w:sz="4" w:space="0" w:color="auto"/>
              <w:left w:val="single" w:sz="4" w:space="0" w:color="auto"/>
              <w:bottom w:val="single" w:sz="4" w:space="0" w:color="auto"/>
              <w:right w:val="single" w:sz="4" w:space="0" w:color="auto"/>
            </w:tcBorders>
            <w:vAlign w:val="center"/>
          </w:tcPr>
          <w:p w14:paraId="2081BD08" w14:textId="77777777" w:rsidR="00A24A5F" w:rsidRPr="00A01968" w:rsidRDefault="00A24A5F" w:rsidP="004169CA">
            <w:pPr>
              <w:spacing w:line="360" w:lineRule="auto"/>
              <w:rPr>
                <w:rFonts w:cstheme="minorHAnsi"/>
                <w:color w:val="000000"/>
              </w:rPr>
            </w:pPr>
            <w:r w:rsidRPr="00A01968">
              <w:rPr>
                <w:rFonts w:cstheme="minorHAnsi"/>
                <w:color w:val="000000"/>
              </w:rPr>
              <w:t>yra</w:t>
            </w:r>
          </w:p>
        </w:tc>
      </w:tr>
      <w:tr w:rsidR="00644FA1" w:rsidRPr="00A01968" w14:paraId="6223EA83" w14:textId="77777777" w:rsidTr="00644FA1">
        <w:trPr>
          <w:trHeight w:val="240"/>
        </w:trPr>
        <w:tc>
          <w:tcPr>
            <w:tcW w:w="278" w:type="pct"/>
            <w:tcBorders>
              <w:top w:val="single" w:sz="4" w:space="0" w:color="auto"/>
              <w:left w:val="single" w:sz="4" w:space="0" w:color="auto"/>
              <w:right w:val="single" w:sz="4" w:space="0" w:color="auto"/>
            </w:tcBorders>
          </w:tcPr>
          <w:p w14:paraId="50D212DA" w14:textId="77777777" w:rsidR="00644FA1" w:rsidRPr="00A01968" w:rsidRDefault="00644FA1"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right w:val="single" w:sz="4" w:space="0" w:color="auto"/>
            </w:tcBorders>
          </w:tcPr>
          <w:p w14:paraId="19700CC4" w14:textId="678DCF49" w:rsidR="00644FA1" w:rsidRPr="00A01968" w:rsidRDefault="00644FA1" w:rsidP="004169CA">
            <w:pPr>
              <w:spacing w:line="360" w:lineRule="auto"/>
              <w:rPr>
                <w:rFonts w:cstheme="minorHAnsi"/>
                <w:color w:val="000000"/>
              </w:rPr>
            </w:pPr>
            <w:r w:rsidRPr="00A01968">
              <w:rPr>
                <w:rFonts w:cstheme="minorHAnsi"/>
                <w:color w:val="000000"/>
              </w:rPr>
              <w:t>Prijungimas tuneliniais gnybtais</w:t>
            </w:r>
          </w:p>
        </w:tc>
        <w:tc>
          <w:tcPr>
            <w:tcW w:w="2226" w:type="pct"/>
            <w:tcBorders>
              <w:top w:val="single" w:sz="4" w:space="0" w:color="auto"/>
              <w:left w:val="single" w:sz="4" w:space="0" w:color="auto"/>
              <w:bottom w:val="single" w:sz="4" w:space="0" w:color="auto"/>
              <w:right w:val="single" w:sz="4" w:space="0" w:color="auto"/>
            </w:tcBorders>
            <w:vAlign w:val="center"/>
          </w:tcPr>
          <w:p w14:paraId="7AA68AB3" w14:textId="77777777" w:rsidR="00644FA1" w:rsidRPr="00A01968" w:rsidRDefault="00644FA1" w:rsidP="004169CA">
            <w:pPr>
              <w:spacing w:line="360" w:lineRule="auto"/>
              <w:rPr>
                <w:rFonts w:cstheme="minorHAnsi"/>
                <w:color w:val="000000"/>
              </w:rPr>
            </w:pPr>
            <w:r w:rsidRPr="00A01968">
              <w:rPr>
                <w:rFonts w:cstheme="minorHAnsi"/>
                <w:color w:val="000000"/>
              </w:rPr>
              <w:t>10....35 mm2</w:t>
            </w:r>
          </w:p>
        </w:tc>
      </w:tr>
    </w:tbl>
    <w:p w14:paraId="0558ED42" w14:textId="558A2F99" w:rsidR="00A2055D" w:rsidRPr="00A01968" w:rsidRDefault="00A2055D" w:rsidP="004169CA">
      <w:pPr>
        <w:spacing w:line="360" w:lineRule="auto"/>
        <w:outlineLvl w:val="1"/>
        <w:rPr>
          <w:rFonts w:cstheme="minorHAnsi"/>
          <w:b/>
          <w:sz w:val="24"/>
          <w:szCs w:val="24"/>
        </w:rPr>
      </w:pPr>
      <w:bookmarkStart w:id="1" w:name="_Toc307306727"/>
    </w:p>
    <w:p w14:paraId="259B3872" w14:textId="77777777" w:rsidR="00A24A5F" w:rsidRPr="00A01968" w:rsidRDefault="00A24A5F" w:rsidP="004169CA">
      <w:pPr>
        <w:pStyle w:val="Pagrindinistekstas"/>
        <w:numPr>
          <w:ilvl w:val="0"/>
          <w:numId w:val="7"/>
        </w:numPr>
        <w:spacing w:before="120" w:after="0" w:line="360" w:lineRule="auto"/>
        <w:ind w:left="0" w:firstLine="782"/>
        <w:jc w:val="both"/>
        <w:rPr>
          <w:rFonts w:cstheme="minorHAnsi"/>
          <w:bCs/>
          <w:sz w:val="24"/>
          <w:szCs w:val="24"/>
        </w:rPr>
      </w:pPr>
      <w:r w:rsidRPr="00A01968">
        <w:rPr>
          <w:rFonts w:cstheme="minorHAnsi"/>
          <w:bCs/>
          <w:sz w:val="24"/>
          <w:szCs w:val="24"/>
        </w:rPr>
        <w:t>Pramoninė 24VDC rezervinio maitinimo sistema</w:t>
      </w:r>
    </w:p>
    <w:p w14:paraId="4ED140CF" w14:textId="77777777" w:rsidR="00A24A5F" w:rsidRPr="00A01968" w:rsidRDefault="00A24A5F" w:rsidP="004169CA">
      <w:pPr>
        <w:pStyle w:val="Pagrindinistekstas"/>
        <w:spacing w:line="360" w:lineRule="auto"/>
        <w:jc w:val="both"/>
        <w:rPr>
          <w:rFonts w:cstheme="minorHAnsi"/>
          <w:sz w:val="24"/>
          <w:szCs w:val="24"/>
        </w:rPr>
      </w:pPr>
      <w:r w:rsidRPr="00A01968">
        <w:rPr>
          <w:rFonts w:cstheme="minorHAnsi"/>
          <w:sz w:val="24"/>
          <w:szCs w:val="24"/>
        </w:rPr>
        <w:tab/>
        <w:t>24VDC rezervinio maitinimo sistema susideda iš maitinimo šaltinio, maitinimo šaltinio rezervo modulio ir akumuliatoriaus. Sistema turi automatiškai persijungti į akumuliatoriaus rėžimą dingus maitinimui ir į maitinimo šaltinio rėžimą atsiradus maitinimui. Sistema turi matuoti akumuliatoriaus būklę ir perduoti signalą į OP pasibaigus akumuliatoriaus resursui.</w:t>
      </w:r>
    </w:p>
    <w:p w14:paraId="4CB02568" w14:textId="77777777" w:rsidR="00A24A5F" w:rsidRPr="00A01968" w:rsidRDefault="005D0A69" w:rsidP="004169CA">
      <w:pPr>
        <w:pStyle w:val="Pagrindinistekstas"/>
        <w:spacing w:after="0" w:line="360" w:lineRule="auto"/>
        <w:jc w:val="both"/>
        <w:rPr>
          <w:rFonts w:cstheme="minorHAnsi"/>
          <w:bCs/>
          <w:i/>
          <w:sz w:val="24"/>
          <w:szCs w:val="24"/>
        </w:rPr>
      </w:pPr>
      <w:r w:rsidRPr="00A01968">
        <w:rPr>
          <w:rFonts w:cstheme="minorHAnsi"/>
          <w:bCs/>
          <w:i/>
          <w:sz w:val="24"/>
          <w:szCs w:val="24"/>
        </w:rPr>
        <w:t>10</w:t>
      </w:r>
      <w:r w:rsidR="00A24A5F" w:rsidRPr="00A01968">
        <w:rPr>
          <w:rFonts w:cstheme="minorHAnsi"/>
          <w:bCs/>
          <w:i/>
          <w:sz w:val="24"/>
          <w:szCs w:val="24"/>
        </w:rPr>
        <w:t xml:space="preserve"> lentelė.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505"/>
      </w:tblGrid>
      <w:tr w:rsidR="00A24A5F" w:rsidRPr="00A01968" w14:paraId="22422E3B" w14:textId="77777777" w:rsidTr="00033A36">
        <w:tc>
          <w:tcPr>
            <w:tcW w:w="720" w:type="dxa"/>
          </w:tcPr>
          <w:p w14:paraId="1C97E950" w14:textId="77777777" w:rsidR="00A24A5F" w:rsidRPr="00A01968" w:rsidRDefault="00A24A5F" w:rsidP="004169CA">
            <w:pPr>
              <w:spacing w:line="360" w:lineRule="auto"/>
              <w:rPr>
                <w:rFonts w:eastAsia="MS Mincho" w:cstheme="minorHAnsi"/>
                <w:bCs/>
              </w:rPr>
            </w:pPr>
            <w:r w:rsidRPr="00A01968">
              <w:rPr>
                <w:rFonts w:eastAsia="MS Mincho" w:cstheme="minorHAnsi"/>
                <w:bCs/>
              </w:rPr>
              <w:t>Nr</w:t>
            </w:r>
            <w:r w:rsidR="00910A34" w:rsidRPr="00A01968">
              <w:rPr>
                <w:rFonts w:eastAsia="MS Mincho" w:cstheme="minorHAnsi"/>
                <w:bCs/>
              </w:rPr>
              <w:t>.</w:t>
            </w:r>
          </w:p>
        </w:tc>
        <w:tc>
          <w:tcPr>
            <w:tcW w:w="3775" w:type="dxa"/>
          </w:tcPr>
          <w:p w14:paraId="0ADE766F" w14:textId="77777777" w:rsidR="00A24A5F" w:rsidRPr="00A01968" w:rsidRDefault="00A24A5F" w:rsidP="004169CA">
            <w:pPr>
              <w:spacing w:line="360" w:lineRule="auto"/>
              <w:rPr>
                <w:rFonts w:eastAsia="MS Mincho" w:cstheme="minorHAnsi"/>
                <w:bCs/>
              </w:rPr>
            </w:pPr>
            <w:r w:rsidRPr="00A01968">
              <w:rPr>
                <w:rFonts w:eastAsia="MS Mincho" w:cstheme="minorHAnsi"/>
                <w:bCs/>
              </w:rPr>
              <w:t>Reikalavimas</w:t>
            </w:r>
          </w:p>
        </w:tc>
        <w:tc>
          <w:tcPr>
            <w:tcW w:w="4505" w:type="dxa"/>
          </w:tcPr>
          <w:p w14:paraId="13724809" w14:textId="77777777" w:rsidR="00A24A5F" w:rsidRPr="00A01968" w:rsidRDefault="00A24A5F" w:rsidP="004169CA">
            <w:pPr>
              <w:spacing w:line="360" w:lineRule="auto"/>
              <w:rPr>
                <w:rFonts w:eastAsia="MS Mincho" w:cstheme="minorHAnsi"/>
                <w:bCs/>
              </w:rPr>
            </w:pPr>
            <w:r w:rsidRPr="00A01968">
              <w:rPr>
                <w:rFonts w:eastAsia="MS Mincho" w:cstheme="minorHAnsi"/>
                <w:bCs/>
              </w:rPr>
              <w:t>Reikšmė</w:t>
            </w:r>
          </w:p>
        </w:tc>
      </w:tr>
      <w:tr w:rsidR="00A24A5F" w:rsidRPr="00A01968" w14:paraId="5A510687" w14:textId="77777777" w:rsidTr="00033A36">
        <w:tc>
          <w:tcPr>
            <w:tcW w:w="720" w:type="dxa"/>
          </w:tcPr>
          <w:p w14:paraId="5FF4404F" w14:textId="77777777" w:rsidR="00A24A5F" w:rsidRPr="00A01968" w:rsidRDefault="00A24A5F" w:rsidP="004169CA">
            <w:pPr>
              <w:spacing w:line="360" w:lineRule="auto"/>
              <w:rPr>
                <w:rFonts w:eastAsia="MS Mincho" w:cstheme="minorHAnsi"/>
                <w:bCs/>
              </w:rPr>
            </w:pPr>
            <w:r w:rsidRPr="00A01968">
              <w:rPr>
                <w:rFonts w:eastAsia="MS Mincho" w:cstheme="minorHAnsi"/>
                <w:bCs/>
              </w:rPr>
              <w:t>1</w:t>
            </w:r>
          </w:p>
        </w:tc>
        <w:tc>
          <w:tcPr>
            <w:tcW w:w="3775" w:type="dxa"/>
          </w:tcPr>
          <w:p w14:paraId="3853FD5A" w14:textId="77777777" w:rsidR="00A24A5F" w:rsidRPr="00A01968" w:rsidRDefault="00A24A5F" w:rsidP="004169CA">
            <w:pPr>
              <w:spacing w:line="360" w:lineRule="auto"/>
              <w:rPr>
                <w:rFonts w:eastAsia="MS Mincho" w:cstheme="minorHAnsi"/>
                <w:bCs/>
              </w:rPr>
            </w:pPr>
            <w:r w:rsidRPr="00A01968">
              <w:rPr>
                <w:rFonts w:eastAsia="MS Mincho" w:cstheme="minorHAnsi"/>
                <w:bCs/>
              </w:rPr>
              <w:t>Produktas sertifikuotas</w:t>
            </w:r>
          </w:p>
        </w:tc>
        <w:tc>
          <w:tcPr>
            <w:tcW w:w="4505" w:type="dxa"/>
          </w:tcPr>
          <w:p w14:paraId="092B39B2" w14:textId="77777777" w:rsidR="00A24A5F" w:rsidRPr="00A01968" w:rsidRDefault="00A24A5F" w:rsidP="004169CA">
            <w:pPr>
              <w:spacing w:line="360" w:lineRule="auto"/>
              <w:rPr>
                <w:rFonts w:eastAsia="MS Mincho" w:cstheme="minorHAnsi"/>
                <w:bCs/>
              </w:rPr>
            </w:pPr>
            <w:r w:rsidRPr="00A01968">
              <w:rPr>
                <w:rFonts w:eastAsia="MS Mincho" w:cstheme="minorHAnsi"/>
                <w:bCs/>
              </w:rPr>
              <w:t>EN60950-1, IEC/EN61000-6-2</w:t>
            </w:r>
          </w:p>
        </w:tc>
      </w:tr>
      <w:tr w:rsidR="00A24A5F" w:rsidRPr="00A01968" w14:paraId="0609BFE1" w14:textId="77777777" w:rsidTr="00033A36">
        <w:tc>
          <w:tcPr>
            <w:tcW w:w="720" w:type="dxa"/>
          </w:tcPr>
          <w:p w14:paraId="717450F7" w14:textId="77777777" w:rsidR="00A24A5F" w:rsidRPr="00A01968" w:rsidRDefault="00A24A5F" w:rsidP="004169CA">
            <w:pPr>
              <w:spacing w:line="360" w:lineRule="auto"/>
              <w:rPr>
                <w:rFonts w:eastAsia="MS Mincho" w:cstheme="minorHAnsi"/>
                <w:bCs/>
              </w:rPr>
            </w:pPr>
            <w:r w:rsidRPr="00A01968">
              <w:rPr>
                <w:rFonts w:eastAsia="MS Mincho" w:cstheme="minorHAnsi"/>
                <w:bCs/>
              </w:rPr>
              <w:t>2</w:t>
            </w:r>
          </w:p>
        </w:tc>
        <w:tc>
          <w:tcPr>
            <w:tcW w:w="3775" w:type="dxa"/>
          </w:tcPr>
          <w:p w14:paraId="16531177"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Įėjimo įtampa </w:t>
            </w:r>
          </w:p>
        </w:tc>
        <w:tc>
          <w:tcPr>
            <w:tcW w:w="4505" w:type="dxa"/>
          </w:tcPr>
          <w:p w14:paraId="0BD1ADEB" w14:textId="359C4A5F" w:rsidR="00A24A5F" w:rsidRPr="00A01968" w:rsidRDefault="00D74C37" w:rsidP="004169CA">
            <w:pPr>
              <w:spacing w:line="360" w:lineRule="auto"/>
              <w:rPr>
                <w:rFonts w:eastAsia="MS Mincho" w:cstheme="minorHAnsi"/>
                <w:bCs/>
              </w:rPr>
            </w:pPr>
            <w:r w:rsidRPr="00A01968">
              <w:rPr>
                <w:rFonts w:eastAsia="MS Mincho" w:cstheme="minorHAnsi"/>
                <w:bCs/>
              </w:rPr>
              <w:t>115 V AC ... 240 V AC ±10 % (UL)</w:t>
            </w:r>
          </w:p>
        </w:tc>
      </w:tr>
      <w:tr w:rsidR="00A24A5F" w:rsidRPr="00A01968" w14:paraId="5C6CEB4D" w14:textId="77777777" w:rsidTr="00033A36">
        <w:tc>
          <w:tcPr>
            <w:tcW w:w="720" w:type="dxa"/>
          </w:tcPr>
          <w:p w14:paraId="3F12D45C" w14:textId="77777777" w:rsidR="00A24A5F" w:rsidRPr="00A01968" w:rsidRDefault="00A24A5F" w:rsidP="004169CA">
            <w:pPr>
              <w:spacing w:line="360" w:lineRule="auto"/>
              <w:rPr>
                <w:rFonts w:eastAsia="MS Mincho" w:cstheme="minorHAnsi"/>
                <w:bCs/>
              </w:rPr>
            </w:pPr>
            <w:r w:rsidRPr="00A01968">
              <w:rPr>
                <w:rFonts w:eastAsia="MS Mincho" w:cstheme="minorHAnsi"/>
                <w:bCs/>
              </w:rPr>
              <w:t>3</w:t>
            </w:r>
          </w:p>
        </w:tc>
        <w:tc>
          <w:tcPr>
            <w:tcW w:w="3775" w:type="dxa"/>
          </w:tcPr>
          <w:p w14:paraId="50699B0C"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Išėjimo įtampa  </w:t>
            </w:r>
          </w:p>
        </w:tc>
        <w:tc>
          <w:tcPr>
            <w:tcW w:w="4505" w:type="dxa"/>
          </w:tcPr>
          <w:p w14:paraId="7E6DFC17" w14:textId="77777777" w:rsidR="00A24A5F" w:rsidRPr="00A01968" w:rsidRDefault="00A24A5F" w:rsidP="004169CA">
            <w:pPr>
              <w:spacing w:line="360" w:lineRule="auto"/>
              <w:rPr>
                <w:rFonts w:eastAsia="MS Mincho" w:cstheme="minorHAnsi"/>
                <w:bCs/>
              </w:rPr>
            </w:pPr>
            <w:r w:rsidRPr="00A01968">
              <w:rPr>
                <w:rFonts w:eastAsia="MS Mincho" w:cstheme="minorHAnsi"/>
                <w:bCs/>
              </w:rPr>
              <w:t>24VDC</w:t>
            </w:r>
          </w:p>
        </w:tc>
      </w:tr>
      <w:tr w:rsidR="00D74C37" w:rsidRPr="00A01968" w14:paraId="503C1504" w14:textId="77777777" w:rsidTr="00033A36">
        <w:tc>
          <w:tcPr>
            <w:tcW w:w="720" w:type="dxa"/>
          </w:tcPr>
          <w:p w14:paraId="598BC702" w14:textId="77777777" w:rsidR="00D74C37" w:rsidRPr="00A01968" w:rsidRDefault="00D74C37" w:rsidP="00D74C37">
            <w:pPr>
              <w:spacing w:line="360" w:lineRule="auto"/>
              <w:rPr>
                <w:rFonts w:eastAsia="MS Mincho" w:cstheme="minorHAnsi"/>
                <w:bCs/>
              </w:rPr>
            </w:pPr>
            <w:r w:rsidRPr="00A01968">
              <w:rPr>
                <w:rFonts w:eastAsia="MS Mincho" w:cstheme="minorHAnsi"/>
                <w:bCs/>
              </w:rPr>
              <w:t>4</w:t>
            </w:r>
          </w:p>
        </w:tc>
        <w:tc>
          <w:tcPr>
            <w:tcW w:w="3775" w:type="dxa"/>
          </w:tcPr>
          <w:p w14:paraId="625E6FFE" w14:textId="77777777" w:rsidR="00D74C37" w:rsidRPr="00A01968" w:rsidRDefault="00D74C37" w:rsidP="00D74C37">
            <w:pPr>
              <w:spacing w:line="360" w:lineRule="auto"/>
              <w:rPr>
                <w:rFonts w:eastAsia="MS Mincho" w:cstheme="minorHAnsi"/>
                <w:bCs/>
              </w:rPr>
            </w:pPr>
            <w:r w:rsidRPr="00A01968">
              <w:rPr>
                <w:rFonts w:eastAsia="MS Mincho" w:cstheme="minorHAnsi"/>
                <w:bCs/>
              </w:rPr>
              <w:t>Išėjimo srovė</w:t>
            </w:r>
          </w:p>
        </w:tc>
        <w:tc>
          <w:tcPr>
            <w:tcW w:w="4505" w:type="dxa"/>
          </w:tcPr>
          <w:p w14:paraId="5BFB3C10" w14:textId="24E43381" w:rsidR="00D74C37" w:rsidRPr="00A01968" w:rsidRDefault="00D74C37" w:rsidP="00D74C37">
            <w:pPr>
              <w:spacing w:line="360" w:lineRule="auto"/>
              <w:rPr>
                <w:rFonts w:eastAsia="MS Mincho" w:cstheme="minorHAnsi"/>
                <w:bCs/>
                <w:color w:val="000000" w:themeColor="text1"/>
              </w:rPr>
            </w:pPr>
            <w:r w:rsidRPr="00A01968">
              <w:rPr>
                <w:rFonts w:eastAsia="MS Mincho" w:cstheme="minorHAnsi"/>
                <w:bCs/>
                <w:color w:val="000000"/>
              </w:rPr>
              <w:t xml:space="preserve"> 5, 10, 20A (nurodoma užsakant)</w:t>
            </w:r>
          </w:p>
        </w:tc>
      </w:tr>
      <w:tr w:rsidR="00D74C37" w:rsidRPr="00A01968" w14:paraId="76F32C3C" w14:textId="77777777" w:rsidTr="00033A36">
        <w:tc>
          <w:tcPr>
            <w:tcW w:w="720" w:type="dxa"/>
          </w:tcPr>
          <w:p w14:paraId="2BFF272D" w14:textId="77777777" w:rsidR="00D74C37" w:rsidRPr="00A01968" w:rsidRDefault="00D74C37" w:rsidP="00D74C37">
            <w:pPr>
              <w:spacing w:line="360" w:lineRule="auto"/>
              <w:rPr>
                <w:rFonts w:eastAsia="MS Mincho" w:cstheme="minorHAnsi"/>
                <w:bCs/>
              </w:rPr>
            </w:pPr>
            <w:r w:rsidRPr="00A01968">
              <w:rPr>
                <w:rFonts w:eastAsia="MS Mincho" w:cstheme="minorHAnsi"/>
                <w:bCs/>
              </w:rPr>
              <w:t>5</w:t>
            </w:r>
          </w:p>
        </w:tc>
        <w:tc>
          <w:tcPr>
            <w:tcW w:w="3775" w:type="dxa"/>
          </w:tcPr>
          <w:p w14:paraId="768EB253" w14:textId="77777777" w:rsidR="00D74C37" w:rsidRPr="00A01968" w:rsidRDefault="00D74C37" w:rsidP="00D74C37">
            <w:pPr>
              <w:spacing w:line="360" w:lineRule="auto"/>
              <w:rPr>
                <w:rFonts w:eastAsia="MS Mincho" w:cstheme="minorHAnsi"/>
                <w:bCs/>
              </w:rPr>
            </w:pPr>
            <w:r w:rsidRPr="00A01968">
              <w:rPr>
                <w:rFonts w:eastAsia="MS Mincho" w:cstheme="minorHAnsi"/>
                <w:bCs/>
              </w:rPr>
              <w:t>Išėjimo galia</w:t>
            </w:r>
          </w:p>
        </w:tc>
        <w:tc>
          <w:tcPr>
            <w:tcW w:w="4505" w:type="dxa"/>
          </w:tcPr>
          <w:p w14:paraId="5B5C1735" w14:textId="0FC9D7E8" w:rsidR="00D74C37" w:rsidRPr="00A01968" w:rsidRDefault="00D74C37" w:rsidP="00D74C37">
            <w:pPr>
              <w:spacing w:line="360" w:lineRule="auto"/>
              <w:rPr>
                <w:rFonts w:eastAsia="MS Mincho" w:cstheme="minorHAnsi"/>
                <w:bCs/>
                <w:color w:val="000000" w:themeColor="text1"/>
              </w:rPr>
            </w:pPr>
            <w:r w:rsidRPr="00A01968">
              <w:rPr>
                <w:rFonts w:eastAsia="MS Mincho" w:cstheme="minorHAnsi"/>
                <w:bCs/>
                <w:color w:val="000000" w:themeColor="text1"/>
              </w:rPr>
              <w:t>120, 240, 480W (nurodoma užsakant)</w:t>
            </w:r>
          </w:p>
        </w:tc>
      </w:tr>
      <w:tr w:rsidR="00D74C37" w:rsidRPr="00A01968" w14:paraId="3FAF0CB3" w14:textId="77777777" w:rsidTr="00033A36">
        <w:tc>
          <w:tcPr>
            <w:tcW w:w="720" w:type="dxa"/>
          </w:tcPr>
          <w:p w14:paraId="69F4EDC9" w14:textId="77777777" w:rsidR="00D74C37" w:rsidRPr="00A01968" w:rsidRDefault="00D74C37" w:rsidP="00D74C37">
            <w:pPr>
              <w:spacing w:line="360" w:lineRule="auto"/>
              <w:rPr>
                <w:rFonts w:eastAsia="MS Mincho" w:cstheme="minorHAnsi"/>
                <w:bCs/>
              </w:rPr>
            </w:pPr>
            <w:r w:rsidRPr="00A01968">
              <w:rPr>
                <w:rFonts w:eastAsia="MS Mincho" w:cstheme="minorHAnsi"/>
                <w:bCs/>
              </w:rPr>
              <w:lastRenderedPageBreak/>
              <w:t>6</w:t>
            </w:r>
          </w:p>
        </w:tc>
        <w:tc>
          <w:tcPr>
            <w:tcW w:w="3775" w:type="dxa"/>
          </w:tcPr>
          <w:p w14:paraId="745318C0" w14:textId="77777777" w:rsidR="00D74C37" w:rsidRPr="00A01968" w:rsidRDefault="00D74C37" w:rsidP="00D74C37">
            <w:pPr>
              <w:spacing w:line="360" w:lineRule="auto"/>
              <w:rPr>
                <w:rFonts w:eastAsia="MS Mincho" w:cstheme="minorHAnsi"/>
                <w:bCs/>
              </w:rPr>
            </w:pPr>
            <w:r w:rsidRPr="00A01968">
              <w:rPr>
                <w:rFonts w:eastAsia="MS Mincho" w:cstheme="minorHAnsi"/>
                <w:bCs/>
              </w:rPr>
              <w:t>Darbo temperatūra</w:t>
            </w:r>
          </w:p>
        </w:tc>
        <w:tc>
          <w:tcPr>
            <w:tcW w:w="4505" w:type="dxa"/>
          </w:tcPr>
          <w:p w14:paraId="32E96AB2" w14:textId="5E18A55B" w:rsidR="00D74C37" w:rsidRPr="00A01968" w:rsidRDefault="00D74C37" w:rsidP="00D74C37">
            <w:pPr>
              <w:spacing w:line="360" w:lineRule="auto"/>
              <w:rPr>
                <w:rFonts w:eastAsia="MS Mincho" w:cstheme="minorHAnsi"/>
                <w:bCs/>
              </w:rPr>
            </w:pPr>
            <w:r w:rsidRPr="00A01968">
              <w:rPr>
                <w:rFonts w:eastAsia="MS Mincho" w:cstheme="minorHAnsi"/>
                <w:bCs/>
              </w:rPr>
              <w:t>-25....70</w:t>
            </w:r>
            <w:r w:rsidRPr="00A01968">
              <w:rPr>
                <w:rFonts w:eastAsia="MS Mincho" w:cstheme="minorHAnsi"/>
                <w:bCs/>
                <w:vertAlign w:val="superscript"/>
              </w:rPr>
              <w:t>0</w:t>
            </w:r>
            <w:r w:rsidRPr="00A01968">
              <w:rPr>
                <w:rFonts w:eastAsia="MS Mincho" w:cstheme="minorHAnsi"/>
                <w:bCs/>
              </w:rPr>
              <w:t>C</w:t>
            </w:r>
          </w:p>
        </w:tc>
      </w:tr>
      <w:tr w:rsidR="00D74C37" w:rsidRPr="00A01968" w14:paraId="667543AD" w14:textId="77777777" w:rsidTr="00033A36">
        <w:tc>
          <w:tcPr>
            <w:tcW w:w="720" w:type="dxa"/>
          </w:tcPr>
          <w:p w14:paraId="3987074B" w14:textId="77777777" w:rsidR="00D74C37" w:rsidRPr="00A01968" w:rsidRDefault="00D74C37" w:rsidP="00D74C37">
            <w:pPr>
              <w:spacing w:line="360" w:lineRule="auto"/>
              <w:rPr>
                <w:rFonts w:eastAsia="MS Mincho" w:cstheme="minorHAnsi"/>
                <w:bCs/>
              </w:rPr>
            </w:pPr>
            <w:r w:rsidRPr="00A01968">
              <w:rPr>
                <w:rFonts w:eastAsia="MS Mincho" w:cstheme="minorHAnsi"/>
                <w:bCs/>
              </w:rPr>
              <w:t>7</w:t>
            </w:r>
          </w:p>
        </w:tc>
        <w:tc>
          <w:tcPr>
            <w:tcW w:w="3775" w:type="dxa"/>
          </w:tcPr>
          <w:p w14:paraId="0C2FA10A" w14:textId="77777777" w:rsidR="00D74C37" w:rsidRPr="00A01968" w:rsidRDefault="00D74C37" w:rsidP="00D74C37">
            <w:pPr>
              <w:spacing w:line="360" w:lineRule="auto"/>
              <w:rPr>
                <w:rFonts w:eastAsia="MS Mincho" w:cstheme="minorHAnsi"/>
                <w:bCs/>
              </w:rPr>
            </w:pPr>
            <w:r w:rsidRPr="00A01968">
              <w:rPr>
                <w:rFonts w:eastAsia="MS Mincho" w:cstheme="minorHAnsi"/>
                <w:bCs/>
              </w:rPr>
              <w:t>Filtravimas</w:t>
            </w:r>
          </w:p>
        </w:tc>
        <w:tc>
          <w:tcPr>
            <w:tcW w:w="4505" w:type="dxa"/>
          </w:tcPr>
          <w:p w14:paraId="1A41B97A" w14:textId="77777777" w:rsidR="00D74C37" w:rsidRPr="00A01968" w:rsidRDefault="00D74C37" w:rsidP="00D74C37">
            <w:pPr>
              <w:spacing w:line="360" w:lineRule="auto"/>
              <w:rPr>
                <w:rFonts w:eastAsia="MS Mincho" w:cstheme="minorHAnsi"/>
                <w:bCs/>
              </w:rPr>
            </w:pPr>
            <w:r w:rsidRPr="00A01968">
              <w:rPr>
                <w:rFonts w:eastAsia="MS Mincho" w:cstheme="minorHAnsi"/>
                <w:bCs/>
              </w:rPr>
              <w:t>Integruotas harmonikų filtras atitinkantis IEC 61000-3-2</w:t>
            </w:r>
          </w:p>
        </w:tc>
      </w:tr>
      <w:tr w:rsidR="00D74C37" w:rsidRPr="00A01968" w14:paraId="4F50C4A8" w14:textId="77777777" w:rsidTr="00033A36">
        <w:tc>
          <w:tcPr>
            <w:tcW w:w="720" w:type="dxa"/>
          </w:tcPr>
          <w:p w14:paraId="3BB23331" w14:textId="77777777" w:rsidR="00D74C37" w:rsidRPr="00A01968" w:rsidRDefault="00D74C37" w:rsidP="00D74C37">
            <w:pPr>
              <w:spacing w:line="360" w:lineRule="auto"/>
              <w:rPr>
                <w:rFonts w:eastAsia="MS Mincho" w:cstheme="minorHAnsi"/>
                <w:bCs/>
              </w:rPr>
            </w:pPr>
            <w:r w:rsidRPr="00A01968">
              <w:rPr>
                <w:rFonts w:eastAsia="MS Mincho" w:cstheme="minorHAnsi"/>
                <w:bCs/>
              </w:rPr>
              <w:t>8</w:t>
            </w:r>
          </w:p>
        </w:tc>
        <w:tc>
          <w:tcPr>
            <w:tcW w:w="3775" w:type="dxa"/>
          </w:tcPr>
          <w:p w14:paraId="3E62B57E" w14:textId="77777777" w:rsidR="00D74C37" w:rsidRPr="00A01968" w:rsidRDefault="00D74C37" w:rsidP="00D74C37">
            <w:pPr>
              <w:spacing w:line="360" w:lineRule="auto"/>
              <w:rPr>
                <w:rFonts w:eastAsia="MS Mincho" w:cstheme="minorHAnsi"/>
                <w:bCs/>
              </w:rPr>
            </w:pPr>
            <w:r w:rsidRPr="00A01968">
              <w:rPr>
                <w:rFonts w:eastAsia="MS Mincho" w:cstheme="minorHAnsi"/>
                <w:bCs/>
              </w:rPr>
              <w:t xml:space="preserve">Išėjimo apsauga nuo  </w:t>
            </w:r>
          </w:p>
        </w:tc>
        <w:tc>
          <w:tcPr>
            <w:tcW w:w="4505" w:type="dxa"/>
          </w:tcPr>
          <w:p w14:paraId="56D4B082" w14:textId="77777777" w:rsidR="00D74C37" w:rsidRPr="00A01968" w:rsidRDefault="00D74C37" w:rsidP="00D74C37">
            <w:pPr>
              <w:spacing w:line="360" w:lineRule="auto"/>
              <w:rPr>
                <w:rFonts w:eastAsia="MS Mincho" w:cstheme="minorHAnsi"/>
                <w:bCs/>
              </w:rPr>
            </w:pPr>
            <w:r w:rsidRPr="00A01968">
              <w:rPr>
                <w:rFonts w:eastAsia="MS Mincho" w:cstheme="minorHAnsi"/>
                <w:bCs/>
              </w:rPr>
              <w:t xml:space="preserve">Nuo trumpojo jungimo </w:t>
            </w:r>
          </w:p>
          <w:p w14:paraId="775692F5" w14:textId="388450AE" w:rsidR="00D74C37" w:rsidRPr="00A01968" w:rsidRDefault="00D74C37" w:rsidP="00D74C37">
            <w:pPr>
              <w:spacing w:line="360" w:lineRule="auto"/>
              <w:rPr>
                <w:rFonts w:eastAsia="MS Mincho" w:cstheme="minorHAnsi"/>
                <w:bCs/>
              </w:rPr>
            </w:pPr>
            <w:r w:rsidRPr="00A01968">
              <w:rPr>
                <w:rFonts w:eastAsia="MS Mincho" w:cstheme="minorHAnsi"/>
                <w:bCs/>
              </w:rPr>
              <w:t>Nuo tuščios eigos</w:t>
            </w:r>
          </w:p>
        </w:tc>
      </w:tr>
      <w:tr w:rsidR="00D74C37" w:rsidRPr="00A01968" w14:paraId="3D893F31" w14:textId="77777777" w:rsidTr="00033A36">
        <w:tc>
          <w:tcPr>
            <w:tcW w:w="720" w:type="dxa"/>
          </w:tcPr>
          <w:p w14:paraId="689530FA" w14:textId="77777777" w:rsidR="00D74C37" w:rsidRPr="00A01968" w:rsidRDefault="00D74C37" w:rsidP="00D74C37">
            <w:pPr>
              <w:spacing w:line="360" w:lineRule="auto"/>
              <w:rPr>
                <w:rFonts w:eastAsia="MS Mincho" w:cstheme="minorHAnsi"/>
                <w:bCs/>
              </w:rPr>
            </w:pPr>
            <w:r w:rsidRPr="00A01968">
              <w:rPr>
                <w:rFonts w:eastAsia="MS Mincho" w:cstheme="minorHAnsi"/>
                <w:bCs/>
              </w:rPr>
              <w:t>9</w:t>
            </w:r>
          </w:p>
        </w:tc>
        <w:tc>
          <w:tcPr>
            <w:tcW w:w="3775" w:type="dxa"/>
          </w:tcPr>
          <w:p w14:paraId="3E84DFC1" w14:textId="77777777" w:rsidR="00D74C37" w:rsidRPr="00A01968" w:rsidRDefault="00D74C37" w:rsidP="00D74C37">
            <w:pPr>
              <w:spacing w:line="360" w:lineRule="auto"/>
              <w:rPr>
                <w:rFonts w:eastAsia="MS Mincho" w:cstheme="minorHAnsi"/>
                <w:bCs/>
              </w:rPr>
            </w:pPr>
            <w:r w:rsidRPr="00A01968">
              <w:rPr>
                <w:rFonts w:eastAsia="MS Mincho" w:cstheme="minorHAnsi"/>
                <w:bCs/>
              </w:rPr>
              <w:t xml:space="preserve">Liekamoji pulsacija </w:t>
            </w:r>
          </w:p>
        </w:tc>
        <w:tc>
          <w:tcPr>
            <w:tcW w:w="4505" w:type="dxa"/>
          </w:tcPr>
          <w:p w14:paraId="0A88CF66" w14:textId="77777777" w:rsidR="00D74C37" w:rsidRPr="00A01968" w:rsidRDefault="00D74C37" w:rsidP="00D74C37">
            <w:pPr>
              <w:spacing w:line="360" w:lineRule="auto"/>
              <w:rPr>
                <w:rFonts w:eastAsia="MS Mincho" w:cstheme="minorHAnsi"/>
                <w:bCs/>
              </w:rPr>
            </w:pPr>
            <w:r w:rsidRPr="00A01968">
              <w:rPr>
                <w:rFonts w:eastAsia="MS Mincho" w:cstheme="minorHAnsi"/>
                <w:bCs/>
              </w:rPr>
              <w:t xml:space="preserve">≤ 200 </w:t>
            </w:r>
            <w:proofErr w:type="spellStart"/>
            <w:r w:rsidRPr="00A01968">
              <w:rPr>
                <w:rFonts w:eastAsia="MS Mincho" w:cstheme="minorHAnsi"/>
                <w:bCs/>
              </w:rPr>
              <w:t>mV</w:t>
            </w:r>
            <w:proofErr w:type="spellEnd"/>
          </w:p>
        </w:tc>
      </w:tr>
      <w:tr w:rsidR="00D74C37" w:rsidRPr="00A01968" w14:paraId="6DC3A8D9" w14:textId="77777777" w:rsidTr="00033A36">
        <w:tc>
          <w:tcPr>
            <w:tcW w:w="720" w:type="dxa"/>
          </w:tcPr>
          <w:p w14:paraId="554A0B0C" w14:textId="77777777" w:rsidR="00D74C37" w:rsidRPr="00A01968" w:rsidRDefault="00D74C37" w:rsidP="00D74C37">
            <w:pPr>
              <w:spacing w:line="360" w:lineRule="auto"/>
              <w:rPr>
                <w:rFonts w:eastAsia="MS Mincho" w:cstheme="minorHAnsi"/>
                <w:bCs/>
              </w:rPr>
            </w:pPr>
            <w:r w:rsidRPr="00A01968">
              <w:rPr>
                <w:rFonts w:eastAsia="MS Mincho" w:cstheme="minorHAnsi"/>
                <w:bCs/>
              </w:rPr>
              <w:t>10</w:t>
            </w:r>
          </w:p>
        </w:tc>
        <w:tc>
          <w:tcPr>
            <w:tcW w:w="3775" w:type="dxa"/>
          </w:tcPr>
          <w:p w14:paraId="1496B9CF" w14:textId="77777777" w:rsidR="00D74C37" w:rsidRPr="00A01968" w:rsidRDefault="00D74C37" w:rsidP="00D74C37">
            <w:pPr>
              <w:spacing w:line="360" w:lineRule="auto"/>
              <w:rPr>
                <w:rFonts w:eastAsia="MS Mincho" w:cstheme="minorHAnsi"/>
                <w:bCs/>
              </w:rPr>
            </w:pPr>
            <w:r w:rsidRPr="00A01968">
              <w:rPr>
                <w:rFonts w:eastAsia="MS Mincho" w:cstheme="minorHAnsi"/>
                <w:bCs/>
              </w:rPr>
              <w:t>Išlaikymo laikas</w:t>
            </w:r>
          </w:p>
        </w:tc>
        <w:tc>
          <w:tcPr>
            <w:tcW w:w="4505" w:type="dxa"/>
          </w:tcPr>
          <w:p w14:paraId="7562E3A2" w14:textId="3A1400E2" w:rsidR="00D74C37" w:rsidRPr="00A01968" w:rsidRDefault="00D74C37" w:rsidP="00D74C37">
            <w:pPr>
              <w:spacing w:line="360" w:lineRule="auto"/>
              <w:rPr>
                <w:rFonts w:eastAsia="MS Mincho" w:cstheme="minorHAnsi"/>
                <w:bCs/>
              </w:rPr>
            </w:pPr>
            <w:r w:rsidRPr="00A01968">
              <w:rPr>
                <w:rFonts w:eastAsia="MS Mincho" w:cstheme="minorHAnsi"/>
                <w:bCs/>
              </w:rPr>
              <w:t xml:space="preserve">≥45 </w:t>
            </w:r>
            <w:proofErr w:type="spellStart"/>
            <w:r w:rsidRPr="00A01968">
              <w:rPr>
                <w:rFonts w:eastAsia="MS Mincho" w:cstheme="minorHAnsi"/>
                <w:bCs/>
              </w:rPr>
              <w:t>ms</w:t>
            </w:r>
            <w:proofErr w:type="spellEnd"/>
            <w:r w:rsidRPr="00A01968">
              <w:rPr>
                <w:rFonts w:eastAsia="MS Mincho" w:cstheme="minorHAnsi"/>
                <w:bCs/>
              </w:rPr>
              <w:t xml:space="preserve"> prie 120 V AC</w:t>
            </w:r>
          </w:p>
        </w:tc>
      </w:tr>
      <w:tr w:rsidR="00D74C37" w:rsidRPr="00A01968" w14:paraId="31D26E98" w14:textId="77777777" w:rsidTr="00033A36">
        <w:tc>
          <w:tcPr>
            <w:tcW w:w="720" w:type="dxa"/>
          </w:tcPr>
          <w:p w14:paraId="0631755C" w14:textId="77777777" w:rsidR="00D74C37" w:rsidRPr="00A01968" w:rsidRDefault="00D74C37" w:rsidP="00D74C37">
            <w:pPr>
              <w:spacing w:line="360" w:lineRule="auto"/>
              <w:rPr>
                <w:rFonts w:eastAsia="MS Mincho" w:cstheme="minorHAnsi"/>
                <w:bCs/>
              </w:rPr>
            </w:pPr>
            <w:r w:rsidRPr="00A01968">
              <w:rPr>
                <w:rFonts w:eastAsia="MS Mincho" w:cstheme="minorHAnsi"/>
                <w:bCs/>
              </w:rPr>
              <w:t>11</w:t>
            </w:r>
          </w:p>
        </w:tc>
        <w:tc>
          <w:tcPr>
            <w:tcW w:w="3775" w:type="dxa"/>
          </w:tcPr>
          <w:p w14:paraId="32700CE2" w14:textId="77777777" w:rsidR="00D74C37" w:rsidRPr="00A01968" w:rsidRDefault="00D74C37" w:rsidP="00D74C37">
            <w:pPr>
              <w:spacing w:line="360" w:lineRule="auto"/>
              <w:rPr>
                <w:rFonts w:eastAsia="MS Mincho" w:cstheme="minorHAnsi"/>
                <w:bCs/>
              </w:rPr>
            </w:pPr>
            <w:r w:rsidRPr="00A01968">
              <w:rPr>
                <w:rFonts w:eastAsia="MS Mincho" w:cstheme="minorHAnsi"/>
                <w:bCs/>
              </w:rPr>
              <w:t>Reliniai išėjimai</w:t>
            </w:r>
          </w:p>
        </w:tc>
        <w:tc>
          <w:tcPr>
            <w:tcW w:w="4505" w:type="dxa"/>
          </w:tcPr>
          <w:p w14:paraId="0FAB185D" w14:textId="7F925DDA" w:rsidR="00D74C37" w:rsidRPr="00A01968" w:rsidRDefault="00D74C37" w:rsidP="00D74C37">
            <w:pPr>
              <w:spacing w:line="360" w:lineRule="auto"/>
              <w:rPr>
                <w:rFonts w:eastAsia="MS Mincho" w:cstheme="minorHAnsi"/>
                <w:bCs/>
              </w:rPr>
            </w:pPr>
            <w:proofErr w:type="spellStart"/>
            <w:r w:rsidRPr="00A01968">
              <w:rPr>
                <w:rFonts w:eastAsia="MS Mincho" w:cstheme="minorHAnsi"/>
                <w:bCs/>
              </w:rPr>
              <w:t>Uout</w:t>
            </w:r>
            <w:proofErr w:type="spellEnd"/>
            <w:r w:rsidRPr="00A01968">
              <w:rPr>
                <w:rFonts w:eastAsia="MS Mincho" w:cstheme="minorHAnsi"/>
                <w:bCs/>
              </w:rPr>
              <w:t xml:space="preserve"> &gt;22 V; </w:t>
            </w:r>
            <w:proofErr w:type="spellStart"/>
            <w:r w:rsidRPr="00A01968">
              <w:rPr>
                <w:rFonts w:eastAsia="MS Mincho" w:cstheme="minorHAnsi"/>
                <w:bCs/>
              </w:rPr>
              <w:t>Uout</w:t>
            </w:r>
            <w:proofErr w:type="spellEnd"/>
            <w:r w:rsidRPr="00A01968">
              <w:rPr>
                <w:rFonts w:eastAsia="MS Mincho" w:cstheme="minorHAnsi"/>
                <w:bCs/>
              </w:rPr>
              <w:t xml:space="preserve"> &lt; 25 </w:t>
            </w:r>
            <w:proofErr w:type="spellStart"/>
            <w:r w:rsidRPr="00A01968">
              <w:rPr>
                <w:rFonts w:eastAsia="MS Mincho" w:cstheme="minorHAnsi"/>
                <w:bCs/>
              </w:rPr>
              <w:t>mV</w:t>
            </w:r>
            <w:proofErr w:type="spellEnd"/>
          </w:p>
        </w:tc>
      </w:tr>
      <w:tr w:rsidR="00D74C37" w:rsidRPr="00A01968" w14:paraId="6FC4B277" w14:textId="77777777" w:rsidTr="00033A36">
        <w:tc>
          <w:tcPr>
            <w:tcW w:w="720" w:type="dxa"/>
          </w:tcPr>
          <w:p w14:paraId="70E989A5" w14:textId="77777777" w:rsidR="00D74C37" w:rsidRPr="00A01968" w:rsidRDefault="00D74C37" w:rsidP="00D74C37">
            <w:pPr>
              <w:spacing w:line="360" w:lineRule="auto"/>
              <w:rPr>
                <w:rFonts w:eastAsia="MS Mincho" w:cstheme="minorHAnsi"/>
                <w:bCs/>
              </w:rPr>
            </w:pPr>
            <w:r w:rsidRPr="00A01968">
              <w:rPr>
                <w:rFonts w:eastAsia="MS Mincho" w:cstheme="minorHAnsi"/>
                <w:bCs/>
              </w:rPr>
              <w:t>12</w:t>
            </w:r>
          </w:p>
        </w:tc>
        <w:tc>
          <w:tcPr>
            <w:tcW w:w="3775" w:type="dxa"/>
          </w:tcPr>
          <w:p w14:paraId="4A526345" w14:textId="77777777" w:rsidR="00D74C37" w:rsidRPr="00A01968" w:rsidRDefault="00D74C37" w:rsidP="00D74C37">
            <w:pPr>
              <w:spacing w:line="360" w:lineRule="auto"/>
              <w:rPr>
                <w:rFonts w:eastAsia="MS Mincho" w:cstheme="minorHAnsi"/>
                <w:bCs/>
              </w:rPr>
            </w:pPr>
            <w:r w:rsidRPr="00A01968">
              <w:rPr>
                <w:rFonts w:eastAsia="MS Mincho" w:cstheme="minorHAnsi"/>
                <w:bCs/>
              </w:rPr>
              <w:t>Būsenos indikacija</w:t>
            </w:r>
          </w:p>
        </w:tc>
        <w:tc>
          <w:tcPr>
            <w:tcW w:w="4505" w:type="dxa"/>
          </w:tcPr>
          <w:p w14:paraId="55B7304C" w14:textId="77777777" w:rsidR="00D74C37" w:rsidRPr="00A01968" w:rsidRDefault="00D74C37" w:rsidP="00D74C37">
            <w:pPr>
              <w:spacing w:line="360" w:lineRule="auto"/>
              <w:rPr>
                <w:rFonts w:eastAsia="MS Mincho" w:cstheme="minorHAnsi"/>
                <w:bCs/>
              </w:rPr>
            </w:pPr>
            <w:r w:rsidRPr="00A01968">
              <w:rPr>
                <w:rFonts w:eastAsia="MS Mincho" w:cstheme="minorHAnsi"/>
                <w:bCs/>
              </w:rPr>
              <w:t>1 LED įtampos indikacijai</w:t>
            </w:r>
            <w:r w:rsidRPr="00A01968">
              <w:rPr>
                <w:rFonts w:eastAsia="MS Mincho" w:cstheme="minorHAnsi"/>
                <w:bCs/>
              </w:rPr>
              <w:br/>
              <w:t>1 LED srovės indikacijai</w:t>
            </w:r>
          </w:p>
        </w:tc>
      </w:tr>
    </w:tbl>
    <w:p w14:paraId="412C0832" w14:textId="4B024E22" w:rsidR="00FE2C2E" w:rsidRPr="00A01968" w:rsidRDefault="00FE2C2E" w:rsidP="004169CA">
      <w:pPr>
        <w:pStyle w:val="Pagrindinistekstas"/>
        <w:spacing w:line="360" w:lineRule="auto"/>
        <w:jc w:val="both"/>
        <w:rPr>
          <w:rFonts w:cstheme="minorHAnsi"/>
          <w:bCs/>
          <w:i/>
          <w:sz w:val="24"/>
          <w:szCs w:val="24"/>
        </w:rPr>
      </w:pPr>
    </w:p>
    <w:p w14:paraId="4F8959EA" w14:textId="56A3FFE0" w:rsidR="00A24A5F" w:rsidRPr="00A01968" w:rsidRDefault="00A24A5F" w:rsidP="004169CA">
      <w:pPr>
        <w:pStyle w:val="Sraopastraipa"/>
        <w:numPr>
          <w:ilvl w:val="0"/>
          <w:numId w:val="7"/>
        </w:numPr>
        <w:spacing w:line="360" w:lineRule="auto"/>
        <w:ind w:left="0" w:firstLine="780"/>
        <w:outlineLvl w:val="1"/>
        <w:rPr>
          <w:rFonts w:cstheme="minorHAnsi"/>
          <w:sz w:val="24"/>
          <w:szCs w:val="24"/>
        </w:rPr>
      </w:pPr>
      <w:r w:rsidRPr="00A01968">
        <w:rPr>
          <w:rFonts w:cstheme="minorHAnsi"/>
          <w:sz w:val="24"/>
          <w:szCs w:val="24"/>
        </w:rPr>
        <w:t>Maitinimo šaltinio rezervo modulis</w:t>
      </w:r>
      <w:bookmarkEnd w:id="1"/>
    </w:p>
    <w:p w14:paraId="634B544D" w14:textId="77777777" w:rsidR="00A24A5F" w:rsidRPr="00A01968" w:rsidRDefault="005D0A69" w:rsidP="004169CA">
      <w:pPr>
        <w:pStyle w:val="Pagrindinistekstas"/>
        <w:spacing w:before="240" w:after="0" w:line="360" w:lineRule="auto"/>
        <w:jc w:val="both"/>
        <w:rPr>
          <w:rFonts w:cstheme="minorHAnsi"/>
          <w:i/>
          <w:sz w:val="24"/>
          <w:szCs w:val="24"/>
        </w:rPr>
      </w:pPr>
      <w:r w:rsidRPr="00A01968">
        <w:rPr>
          <w:rFonts w:cstheme="minorHAnsi"/>
          <w:i/>
          <w:sz w:val="24"/>
          <w:szCs w:val="24"/>
        </w:rPr>
        <w:t>11</w:t>
      </w:r>
      <w:r w:rsidR="00A24A5F" w:rsidRPr="00A01968">
        <w:rPr>
          <w:rFonts w:cstheme="minorHAnsi"/>
          <w:i/>
          <w:sz w:val="24"/>
          <w:szCs w:val="24"/>
        </w:rPr>
        <w:t xml:space="preserve"> lentelė.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505"/>
      </w:tblGrid>
      <w:tr w:rsidR="00A24A5F" w:rsidRPr="00A01968" w14:paraId="48996998" w14:textId="77777777" w:rsidTr="00033A36">
        <w:tc>
          <w:tcPr>
            <w:tcW w:w="720" w:type="dxa"/>
          </w:tcPr>
          <w:p w14:paraId="5BEDF632" w14:textId="77777777" w:rsidR="00A24A5F" w:rsidRPr="00A01968" w:rsidRDefault="00A24A5F" w:rsidP="004169CA">
            <w:pPr>
              <w:spacing w:line="360" w:lineRule="auto"/>
              <w:rPr>
                <w:rFonts w:eastAsia="MS Mincho" w:cstheme="minorHAnsi"/>
                <w:bCs/>
              </w:rPr>
            </w:pPr>
            <w:r w:rsidRPr="00A01968">
              <w:rPr>
                <w:rFonts w:eastAsia="MS Mincho" w:cstheme="minorHAnsi"/>
                <w:bCs/>
              </w:rPr>
              <w:t>Nr</w:t>
            </w:r>
            <w:r w:rsidR="00910A34" w:rsidRPr="00A01968">
              <w:rPr>
                <w:rFonts w:eastAsia="MS Mincho" w:cstheme="minorHAnsi"/>
                <w:bCs/>
              </w:rPr>
              <w:t>.</w:t>
            </w:r>
          </w:p>
        </w:tc>
        <w:tc>
          <w:tcPr>
            <w:tcW w:w="3775" w:type="dxa"/>
          </w:tcPr>
          <w:p w14:paraId="530ACF67" w14:textId="77777777" w:rsidR="00A24A5F" w:rsidRPr="00A01968" w:rsidRDefault="00A24A5F" w:rsidP="004169CA">
            <w:pPr>
              <w:spacing w:line="360" w:lineRule="auto"/>
              <w:rPr>
                <w:rFonts w:eastAsia="MS Mincho" w:cstheme="minorHAnsi"/>
                <w:bCs/>
              </w:rPr>
            </w:pPr>
            <w:r w:rsidRPr="00A01968">
              <w:rPr>
                <w:rFonts w:eastAsia="MS Mincho" w:cstheme="minorHAnsi"/>
                <w:bCs/>
              </w:rPr>
              <w:t>Reikalavimas</w:t>
            </w:r>
          </w:p>
        </w:tc>
        <w:tc>
          <w:tcPr>
            <w:tcW w:w="4505" w:type="dxa"/>
          </w:tcPr>
          <w:p w14:paraId="60C38A31" w14:textId="77777777" w:rsidR="00A24A5F" w:rsidRPr="00A01968" w:rsidRDefault="00A24A5F" w:rsidP="004169CA">
            <w:pPr>
              <w:spacing w:line="360" w:lineRule="auto"/>
              <w:rPr>
                <w:rFonts w:eastAsia="MS Mincho" w:cstheme="minorHAnsi"/>
                <w:bCs/>
              </w:rPr>
            </w:pPr>
            <w:r w:rsidRPr="00A01968">
              <w:rPr>
                <w:rFonts w:eastAsia="MS Mincho" w:cstheme="minorHAnsi"/>
                <w:bCs/>
              </w:rPr>
              <w:t>Reikšmė</w:t>
            </w:r>
          </w:p>
        </w:tc>
      </w:tr>
      <w:tr w:rsidR="00A24A5F" w:rsidRPr="00A01968" w14:paraId="52BF12B4" w14:textId="77777777" w:rsidTr="00033A36">
        <w:tc>
          <w:tcPr>
            <w:tcW w:w="720" w:type="dxa"/>
          </w:tcPr>
          <w:p w14:paraId="4074C65C" w14:textId="77777777" w:rsidR="00A24A5F" w:rsidRPr="00A01968" w:rsidRDefault="00A24A5F" w:rsidP="004169CA">
            <w:pPr>
              <w:spacing w:line="360" w:lineRule="auto"/>
              <w:rPr>
                <w:rFonts w:eastAsia="MS Mincho" w:cstheme="minorHAnsi"/>
                <w:bCs/>
              </w:rPr>
            </w:pPr>
            <w:r w:rsidRPr="00A01968">
              <w:rPr>
                <w:rFonts w:eastAsia="MS Mincho" w:cstheme="minorHAnsi"/>
                <w:bCs/>
              </w:rPr>
              <w:t>1</w:t>
            </w:r>
          </w:p>
        </w:tc>
        <w:tc>
          <w:tcPr>
            <w:tcW w:w="3775" w:type="dxa"/>
          </w:tcPr>
          <w:p w14:paraId="5AEA7E9A" w14:textId="77777777" w:rsidR="00A24A5F" w:rsidRPr="00A01968" w:rsidRDefault="00A24A5F" w:rsidP="004169CA">
            <w:pPr>
              <w:spacing w:line="360" w:lineRule="auto"/>
              <w:rPr>
                <w:rFonts w:eastAsia="MS Mincho" w:cstheme="minorHAnsi"/>
                <w:bCs/>
              </w:rPr>
            </w:pPr>
            <w:r w:rsidRPr="00A01968">
              <w:rPr>
                <w:rFonts w:eastAsia="MS Mincho" w:cstheme="minorHAnsi"/>
                <w:bCs/>
              </w:rPr>
              <w:t>Produktas sertifikuotas</w:t>
            </w:r>
          </w:p>
        </w:tc>
        <w:tc>
          <w:tcPr>
            <w:tcW w:w="4505" w:type="dxa"/>
          </w:tcPr>
          <w:p w14:paraId="7107C936" w14:textId="77777777" w:rsidR="00A24A5F" w:rsidRPr="00A01968" w:rsidRDefault="00A24A5F" w:rsidP="004169CA">
            <w:pPr>
              <w:spacing w:line="360" w:lineRule="auto"/>
              <w:rPr>
                <w:rFonts w:eastAsia="MS Mincho" w:cstheme="minorHAnsi"/>
                <w:bCs/>
              </w:rPr>
            </w:pPr>
            <w:r w:rsidRPr="00A01968">
              <w:rPr>
                <w:rFonts w:eastAsia="MS Mincho" w:cstheme="minorHAnsi"/>
                <w:bCs/>
              </w:rPr>
              <w:t>EN60950-1, IEC/EN61000-6-2</w:t>
            </w:r>
          </w:p>
        </w:tc>
      </w:tr>
      <w:tr w:rsidR="00A24A5F" w:rsidRPr="00A01968" w14:paraId="4761C154" w14:textId="77777777" w:rsidTr="00033A36">
        <w:tc>
          <w:tcPr>
            <w:tcW w:w="720" w:type="dxa"/>
          </w:tcPr>
          <w:p w14:paraId="073D676C" w14:textId="77777777" w:rsidR="00A24A5F" w:rsidRPr="00A01968" w:rsidRDefault="00A24A5F" w:rsidP="004169CA">
            <w:pPr>
              <w:spacing w:line="360" w:lineRule="auto"/>
              <w:rPr>
                <w:rFonts w:eastAsia="MS Mincho" w:cstheme="minorHAnsi"/>
                <w:bCs/>
              </w:rPr>
            </w:pPr>
            <w:r w:rsidRPr="00A01968">
              <w:rPr>
                <w:rFonts w:eastAsia="MS Mincho" w:cstheme="minorHAnsi"/>
                <w:bCs/>
              </w:rPr>
              <w:t>3</w:t>
            </w:r>
          </w:p>
        </w:tc>
        <w:tc>
          <w:tcPr>
            <w:tcW w:w="3775" w:type="dxa"/>
          </w:tcPr>
          <w:p w14:paraId="59B56084"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Nominali išėjimo įtampa  </w:t>
            </w:r>
          </w:p>
        </w:tc>
        <w:tc>
          <w:tcPr>
            <w:tcW w:w="4505" w:type="dxa"/>
          </w:tcPr>
          <w:p w14:paraId="1E449055" w14:textId="77777777" w:rsidR="00A24A5F" w:rsidRPr="00A01968" w:rsidRDefault="00A24A5F" w:rsidP="004169CA">
            <w:pPr>
              <w:spacing w:line="360" w:lineRule="auto"/>
              <w:rPr>
                <w:rFonts w:eastAsia="MS Mincho" w:cstheme="minorHAnsi"/>
                <w:bCs/>
              </w:rPr>
            </w:pPr>
            <w:r w:rsidRPr="00A01968">
              <w:rPr>
                <w:rFonts w:eastAsia="MS Mincho" w:cstheme="minorHAnsi"/>
                <w:bCs/>
              </w:rPr>
              <w:t>24VDC</w:t>
            </w:r>
          </w:p>
        </w:tc>
      </w:tr>
      <w:tr w:rsidR="00A24A5F" w:rsidRPr="00A01968" w14:paraId="5291E5DD" w14:textId="77777777" w:rsidTr="00033A36">
        <w:tc>
          <w:tcPr>
            <w:tcW w:w="720" w:type="dxa"/>
          </w:tcPr>
          <w:p w14:paraId="0C42930D" w14:textId="77777777" w:rsidR="00A24A5F" w:rsidRPr="00A01968" w:rsidRDefault="00A24A5F" w:rsidP="004169CA">
            <w:pPr>
              <w:spacing w:line="360" w:lineRule="auto"/>
              <w:rPr>
                <w:rFonts w:eastAsia="MS Mincho" w:cstheme="minorHAnsi"/>
                <w:bCs/>
              </w:rPr>
            </w:pPr>
            <w:r w:rsidRPr="00A01968">
              <w:rPr>
                <w:rFonts w:eastAsia="MS Mincho" w:cstheme="minorHAnsi"/>
                <w:bCs/>
              </w:rPr>
              <w:t>4</w:t>
            </w:r>
          </w:p>
        </w:tc>
        <w:tc>
          <w:tcPr>
            <w:tcW w:w="3775" w:type="dxa"/>
          </w:tcPr>
          <w:p w14:paraId="711023E6" w14:textId="77777777" w:rsidR="00A24A5F" w:rsidRPr="00A01968" w:rsidRDefault="00A24A5F" w:rsidP="004169CA">
            <w:pPr>
              <w:spacing w:line="360" w:lineRule="auto"/>
              <w:rPr>
                <w:rFonts w:eastAsia="MS Mincho" w:cstheme="minorHAnsi"/>
                <w:bCs/>
              </w:rPr>
            </w:pPr>
            <w:r w:rsidRPr="00A01968">
              <w:rPr>
                <w:rFonts w:eastAsia="MS Mincho" w:cstheme="minorHAnsi"/>
                <w:bCs/>
              </w:rPr>
              <w:t>Aktyvavimosi riba</w:t>
            </w:r>
          </w:p>
        </w:tc>
        <w:tc>
          <w:tcPr>
            <w:tcW w:w="4505" w:type="dxa"/>
          </w:tcPr>
          <w:p w14:paraId="133E2804" w14:textId="77777777" w:rsidR="00A24A5F" w:rsidRPr="00A01968" w:rsidRDefault="00A24A5F" w:rsidP="004169CA">
            <w:pPr>
              <w:spacing w:line="360" w:lineRule="auto"/>
              <w:rPr>
                <w:rFonts w:eastAsia="MS Mincho" w:cstheme="minorHAnsi"/>
                <w:bCs/>
              </w:rPr>
            </w:pPr>
            <w:r w:rsidRPr="00A01968">
              <w:rPr>
                <w:rFonts w:eastAsia="MS Mincho" w:cstheme="minorHAnsi"/>
                <w:bCs/>
              </w:rPr>
              <w:t>Reguliuojama 22...36VDC</w:t>
            </w:r>
          </w:p>
        </w:tc>
      </w:tr>
      <w:tr w:rsidR="00A24A5F" w:rsidRPr="00A01968" w14:paraId="74CD0865" w14:textId="77777777" w:rsidTr="00033A36">
        <w:tc>
          <w:tcPr>
            <w:tcW w:w="720" w:type="dxa"/>
          </w:tcPr>
          <w:p w14:paraId="422C22E8" w14:textId="77777777" w:rsidR="00A24A5F" w:rsidRPr="00A01968" w:rsidRDefault="00A24A5F" w:rsidP="004169CA">
            <w:pPr>
              <w:spacing w:line="360" w:lineRule="auto"/>
              <w:rPr>
                <w:rFonts w:eastAsia="MS Mincho" w:cstheme="minorHAnsi"/>
                <w:bCs/>
              </w:rPr>
            </w:pPr>
            <w:r w:rsidRPr="00A01968">
              <w:rPr>
                <w:rFonts w:eastAsia="MS Mincho" w:cstheme="minorHAnsi"/>
                <w:bCs/>
              </w:rPr>
              <w:t>5</w:t>
            </w:r>
          </w:p>
        </w:tc>
        <w:tc>
          <w:tcPr>
            <w:tcW w:w="3775" w:type="dxa"/>
          </w:tcPr>
          <w:p w14:paraId="3243ED08"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Maksimali srovė </w:t>
            </w:r>
          </w:p>
        </w:tc>
        <w:tc>
          <w:tcPr>
            <w:tcW w:w="4505" w:type="dxa"/>
          </w:tcPr>
          <w:p w14:paraId="72E92212" w14:textId="77777777" w:rsidR="00A24A5F" w:rsidRPr="00A01968" w:rsidRDefault="00A24A5F" w:rsidP="004169CA">
            <w:pPr>
              <w:spacing w:line="360" w:lineRule="auto"/>
              <w:rPr>
                <w:rFonts w:eastAsia="MS Mincho" w:cstheme="minorHAnsi"/>
                <w:bCs/>
                <w:color w:val="000000" w:themeColor="text1"/>
              </w:rPr>
            </w:pPr>
            <w:r w:rsidRPr="00A01968">
              <w:rPr>
                <w:rFonts w:eastAsia="MS Mincho" w:cstheme="minorHAnsi"/>
                <w:bCs/>
                <w:color w:val="000000" w:themeColor="text1"/>
              </w:rPr>
              <w:t>20, 40A (nurodoma užsakant)</w:t>
            </w:r>
          </w:p>
        </w:tc>
      </w:tr>
      <w:tr w:rsidR="00A24A5F" w:rsidRPr="00A01968" w14:paraId="33C0F661" w14:textId="77777777" w:rsidTr="00033A36">
        <w:tc>
          <w:tcPr>
            <w:tcW w:w="720" w:type="dxa"/>
          </w:tcPr>
          <w:p w14:paraId="78C7EE45" w14:textId="77777777" w:rsidR="00A24A5F" w:rsidRPr="00A01968" w:rsidRDefault="00A24A5F" w:rsidP="004169CA">
            <w:pPr>
              <w:spacing w:line="360" w:lineRule="auto"/>
              <w:rPr>
                <w:rFonts w:eastAsia="MS Mincho" w:cstheme="minorHAnsi"/>
                <w:bCs/>
              </w:rPr>
            </w:pPr>
            <w:r w:rsidRPr="00A01968">
              <w:rPr>
                <w:rFonts w:eastAsia="MS Mincho" w:cstheme="minorHAnsi"/>
                <w:bCs/>
              </w:rPr>
              <w:t>6</w:t>
            </w:r>
          </w:p>
        </w:tc>
        <w:tc>
          <w:tcPr>
            <w:tcW w:w="3775" w:type="dxa"/>
          </w:tcPr>
          <w:p w14:paraId="290CB658"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Naudojama galia </w:t>
            </w:r>
          </w:p>
        </w:tc>
        <w:tc>
          <w:tcPr>
            <w:tcW w:w="4505" w:type="dxa"/>
          </w:tcPr>
          <w:p w14:paraId="67BC0963" w14:textId="77777777" w:rsidR="00A24A5F" w:rsidRPr="00A01968" w:rsidRDefault="00A24A5F" w:rsidP="004169CA">
            <w:pPr>
              <w:spacing w:line="360" w:lineRule="auto"/>
              <w:rPr>
                <w:rFonts w:eastAsia="MS Mincho" w:cstheme="minorHAnsi"/>
                <w:bCs/>
                <w:color w:val="000000" w:themeColor="text1"/>
              </w:rPr>
            </w:pPr>
            <w:r w:rsidRPr="00A01968">
              <w:rPr>
                <w:rFonts w:eastAsia="MS Mincho" w:cstheme="minorHAnsi"/>
                <w:bCs/>
                <w:color w:val="000000" w:themeColor="text1"/>
              </w:rPr>
              <w:t>≤ 8 ≤ 15W</w:t>
            </w:r>
          </w:p>
        </w:tc>
      </w:tr>
      <w:tr w:rsidR="00A24A5F" w:rsidRPr="00A01968" w14:paraId="5F4CB7A0" w14:textId="77777777" w:rsidTr="00033A36">
        <w:tc>
          <w:tcPr>
            <w:tcW w:w="720" w:type="dxa"/>
          </w:tcPr>
          <w:p w14:paraId="0CB8B1CC" w14:textId="77777777" w:rsidR="00A24A5F" w:rsidRPr="00A01968" w:rsidRDefault="00A24A5F" w:rsidP="004169CA">
            <w:pPr>
              <w:spacing w:line="360" w:lineRule="auto"/>
              <w:rPr>
                <w:rFonts w:eastAsia="MS Mincho" w:cstheme="minorHAnsi"/>
                <w:bCs/>
              </w:rPr>
            </w:pPr>
            <w:r w:rsidRPr="00A01968">
              <w:rPr>
                <w:rFonts w:eastAsia="MS Mincho" w:cstheme="minorHAnsi"/>
                <w:bCs/>
              </w:rPr>
              <w:t>7</w:t>
            </w:r>
          </w:p>
        </w:tc>
        <w:tc>
          <w:tcPr>
            <w:tcW w:w="3775" w:type="dxa"/>
          </w:tcPr>
          <w:p w14:paraId="24898852"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Liekamoji pulsacija </w:t>
            </w:r>
          </w:p>
        </w:tc>
        <w:tc>
          <w:tcPr>
            <w:tcW w:w="4505" w:type="dxa"/>
          </w:tcPr>
          <w:p w14:paraId="4B3F87E2"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 250 </w:t>
            </w:r>
            <w:proofErr w:type="spellStart"/>
            <w:r w:rsidRPr="00A01968">
              <w:rPr>
                <w:rFonts w:eastAsia="MS Mincho" w:cstheme="minorHAnsi"/>
                <w:bCs/>
              </w:rPr>
              <w:t>mV</w:t>
            </w:r>
            <w:proofErr w:type="spellEnd"/>
          </w:p>
        </w:tc>
      </w:tr>
      <w:tr w:rsidR="00A24A5F" w:rsidRPr="00A01968" w14:paraId="00F3F45A" w14:textId="77777777" w:rsidTr="00033A36">
        <w:tc>
          <w:tcPr>
            <w:tcW w:w="720" w:type="dxa"/>
          </w:tcPr>
          <w:p w14:paraId="1D2D5CC1" w14:textId="77777777" w:rsidR="00A24A5F" w:rsidRPr="00A01968" w:rsidRDefault="00A24A5F" w:rsidP="004169CA">
            <w:pPr>
              <w:spacing w:line="360" w:lineRule="auto"/>
              <w:rPr>
                <w:rFonts w:eastAsia="MS Mincho" w:cstheme="minorHAnsi"/>
                <w:bCs/>
              </w:rPr>
            </w:pPr>
            <w:r w:rsidRPr="00A01968">
              <w:rPr>
                <w:rFonts w:eastAsia="MS Mincho" w:cstheme="minorHAnsi"/>
                <w:bCs/>
              </w:rPr>
              <w:t>8</w:t>
            </w:r>
          </w:p>
        </w:tc>
        <w:tc>
          <w:tcPr>
            <w:tcW w:w="3775" w:type="dxa"/>
          </w:tcPr>
          <w:p w14:paraId="704C139B" w14:textId="77777777" w:rsidR="00A24A5F" w:rsidRPr="00A01968" w:rsidRDefault="00A24A5F" w:rsidP="004169CA">
            <w:pPr>
              <w:spacing w:line="360" w:lineRule="auto"/>
              <w:rPr>
                <w:rFonts w:eastAsia="MS Mincho" w:cstheme="minorHAnsi"/>
                <w:bCs/>
              </w:rPr>
            </w:pPr>
            <w:r w:rsidRPr="00A01968">
              <w:rPr>
                <w:rFonts w:eastAsia="MS Mincho" w:cstheme="minorHAnsi"/>
                <w:bCs/>
              </w:rPr>
              <w:t>Išėjimo apsaugos</w:t>
            </w:r>
          </w:p>
        </w:tc>
        <w:tc>
          <w:tcPr>
            <w:tcW w:w="4505" w:type="dxa"/>
          </w:tcPr>
          <w:p w14:paraId="319903B1" w14:textId="77777777" w:rsidR="00A24A5F" w:rsidRPr="00A01968" w:rsidRDefault="00A24A5F" w:rsidP="004169CA">
            <w:pPr>
              <w:spacing w:line="360" w:lineRule="auto"/>
              <w:rPr>
                <w:rFonts w:eastAsia="MS Mincho" w:cstheme="minorHAnsi"/>
                <w:bCs/>
              </w:rPr>
            </w:pPr>
            <w:r w:rsidRPr="00A01968">
              <w:rPr>
                <w:rFonts w:eastAsia="MS Mincho" w:cstheme="minorHAnsi"/>
                <w:bCs/>
              </w:rPr>
              <w:t>nuo perkrovos, 1,5 x I</w:t>
            </w:r>
          </w:p>
          <w:p w14:paraId="562F63CF" w14:textId="77777777" w:rsidR="00A24A5F" w:rsidRPr="00A01968" w:rsidRDefault="00A24A5F" w:rsidP="004169CA">
            <w:pPr>
              <w:spacing w:line="360" w:lineRule="auto"/>
              <w:rPr>
                <w:rFonts w:eastAsia="MS Mincho" w:cstheme="minorHAnsi"/>
                <w:bCs/>
              </w:rPr>
            </w:pPr>
            <w:r w:rsidRPr="00A01968">
              <w:rPr>
                <w:rFonts w:eastAsia="MS Mincho" w:cstheme="minorHAnsi"/>
                <w:bCs/>
              </w:rPr>
              <w:t>nuo trumpųjų jungimų ( avarinis baterijos maitinimo režimas, automatinis numetimas),</w:t>
            </w:r>
          </w:p>
          <w:p w14:paraId="7314D31D" w14:textId="77777777" w:rsidR="00A24A5F" w:rsidRPr="00A01968" w:rsidRDefault="00A24A5F" w:rsidP="004169CA">
            <w:pPr>
              <w:spacing w:line="360" w:lineRule="auto"/>
              <w:rPr>
                <w:rFonts w:eastAsia="MS Mincho" w:cstheme="minorHAnsi"/>
                <w:bCs/>
              </w:rPr>
            </w:pPr>
            <w:r w:rsidRPr="00A01968">
              <w:rPr>
                <w:rFonts w:eastAsia="MS Mincho" w:cstheme="minorHAnsi"/>
                <w:bCs/>
              </w:rPr>
              <w:t>nuo trumpųjų jungimų, tiekiamas maitinimo režimas</w:t>
            </w:r>
          </w:p>
        </w:tc>
      </w:tr>
      <w:tr w:rsidR="00A24A5F" w:rsidRPr="00A01968" w14:paraId="3712CF4D" w14:textId="77777777" w:rsidTr="00033A36">
        <w:tc>
          <w:tcPr>
            <w:tcW w:w="720" w:type="dxa"/>
          </w:tcPr>
          <w:p w14:paraId="29F1DB11" w14:textId="77777777" w:rsidR="00A24A5F" w:rsidRPr="00A01968" w:rsidRDefault="00A24A5F" w:rsidP="004169CA">
            <w:pPr>
              <w:spacing w:line="360" w:lineRule="auto"/>
              <w:rPr>
                <w:rFonts w:eastAsia="MS Mincho" w:cstheme="minorHAnsi"/>
                <w:bCs/>
              </w:rPr>
            </w:pPr>
            <w:r w:rsidRPr="00A01968">
              <w:rPr>
                <w:rFonts w:eastAsia="MS Mincho" w:cstheme="minorHAnsi"/>
                <w:bCs/>
              </w:rPr>
              <w:lastRenderedPageBreak/>
              <w:t>9</w:t>
            </w:r>
          </w:p>
        </w:tc>
        <w:tc>
          <w:tcPr>
            <w:tcW w:w="3775" w:type="dxa"/>
          </w:tcPr>
          <w:p w14:paraId="3E6DE1C3" w14:textId="77777777" w:rsidR="00A24A5F" w:rsidRPr="00A01968" w:rsidRDefault="00A24A5F" w:rsidP="004169CA">
            <w:pPr>
              <w:spacing w:line="360" w:lineRule="auto"/>
              <w:rPr>
                <w:rFonts w:eastAsia="MS Mincho" w:cstheme="minorHAnsi"/>
                <w:bCs/>
              </w:rPr>
            </w:pPr>
            <w:r w:rsidRPr="00A01968">
              <w:rPr>
                <w:rFonts w:eastAsia="MS Mincho" w:cstheme="minorHAnsi"/>
                <w:bCs/>
              </w:rPr>
              <w:t>Darbo temperatūra</w:t>
            </w:r>
          </w:p>
        </w:tc>
        <w:tc>
          <w:tcPr>
            <w:tcW w:w="4505" w:type="dxa"/>
          </w:tcPr>
          <w:p w14:paraId="187AB8DE" w14:textId="77777777" w:rsidR="00A24A5F" w:rsidRPr="00A01968" w:rsidRDefault="00A24A5F" w:rsidP="004169CA">
            <w:pPr>
              <w:spacing w:line="360" w:lineRule="auto"/>
              <w:rPr>
                <w:rFonts w:eastAsia="MS Mincho" w:cstheme="minorHAnsi"/>
                <w:bCs/>
              </w:rPr>
            </w:pPr>
            <w:r w:rsidRPr="00A01968">
              <w:rPr>
                <w:rFonts w:eastAsia="MS Mincho" w:cstheme="minorHAnsi"/>
                <w:bCs/>
              </w:rPr>
              <w:t>-25....60</w:t>
            </w:r>
            <w:r w:rsidRPr="00A01968">
              <w:rPr>
                <w:rFonts w:eastAsia="MS Mincho" w:cstheme="minorHAnsi"/>
                <w:bCs/>
                <w:vertAlign w:val="superscript"/>
              </w:rPr>
              <w:t>0</w:t>
            </w:r>
            <w:r w:rsidRPr="00A01968">
              <w:rPr>
                <w:rFonts w:eastAsia="MS Mincho" w:cstheme="minorHAnsi"/>
                <w:bCs/>
              </w:rPr>
              <w:t>C</w:t>
            </w:r>
          </w:p>
        </w:tc>
      </w:tr>
      <w:tr w:rsidR="00A24A5F" w:rsidRPr="00A01968" w14:paraId="7383D7C3" w14:textId="77777777" w:rsidTr="00033A36">
        <w:tc>
          <w:tcPr>
            <w:tcW w:w="720" w:type="dxa"/>
          </w:tcPr>
          <w:p w14:paraId="67A78EB8" w14:textId="77777777" w:rsidR="00A24A5F" w:rsidRPr="00A01968" w:rsidRDefault="00A24A5F" w:rsidP="004169CA">
            <w:pPr>
              <w:spacing w:line="360" w:lineRule="auto"/>
              <w:rPr>
                <w:rFonts w:eastAsia="MS Mincho" w:cstheme="minorHAnsi"/>
                <w:bCs/>
              </w:rPr>
            </w:pPr>
            <w:r w:rsidRPr="00A01968">
              <w:rPr>
                <w:rFonts w:eastAsia="MS Mincho" w:cstheme="minorHAnsi"/>
                <w:bCs/>
              </w:rPr>
              <w:t>10</w:t>
            </w:r>
          </w:p>
        </w:tc>
        <w:tc>
          <w:tcPr>
            <w:tcW w:w="3775" w:type="dxa"/>
          </w:tcPr>
          <w:p w14:paraId="221B0934" w14:textId="77777777" w:rsidR="00A24A5F" w:rsidRPr="00A01968" w:rsidRDefault="00A24A5F" w:rsidP="004169CA">
            <w:pPr>
              <w:spacing w:line="360" w:lineRule="auto"/>
              <w:rPr>
                <w:rFonts w:eastAsia="MS Mincho" w:cstheme="minorHAnsi"/>
                <w:bCs/>
              </w:rPr>
            </w:pPr>
            <w:r w:rsidRPr="00A01968">
              <w:rPr>
                <w:rFonts w:eastAsia="MS Mincho" w:cstheme="minorHAnsi"/>
                <w:bCs/>
              </w:rPr>
              <w:t>Reliniai išėjimai</w:t>
            </w:r>
          </w:p>
        </w:tc>
        <w:tc>
          <w:tcPr>
            <w:tcW w:w="4505" w:type="dxa"/>
          </w:tcPr>
          <w:p w14:paraId="023CDA00" w14:textId="77777777" w:rsidR="00A24A5F" w:rsidRPr="00A01968" w:rsidRDefault="00A24A5F" w:rsidP="004169CA">
            <w:pPr>
              <w:spacing w:line="360" w:lineRule="auto"/>
              <w:rPr>
                <w:rFonts w:eastAsia="MS Mincho" w:cstheme="minorHAnsi"/>
                <w:bCs/>
              </w:rPr>
            </w:pPr>
            <w:r w:rsidRPr="00A01968">
              <w:rPr>
                <w:rFonts w:eastAsia="MS Mincho" w:cstheme="minorHAnsi"/>
                <w:bCs/>
              </w:rPr>
              <w:t>3 C/O išėjimai: avarijos būsena, baterijos būsena, maitinimo šaltinio būsena</w:t>
            </w:r>
          </w:p>
        </w:tc>
      </w:tr>
      <w:tr w:rsidR="00A24A5F" w:rsidRPr="00A01968" w14:paraId="5E0DC535" w14:textId="77777777" w:rsidTr="00033A36">
        <w:tc>
          <w:tcPr>
            <w:tcW w:w="720" w:type="dxa"/>
          </w:tcPr>
          <w:p w14:paraId="23F942AA" w14:textId="77777777" w:rsidR="00A24A5F" w:rsidRPr="00A01968" w:rsidRDefault="00A24A5F" w:rsidP="004169CA">
            <w:pPr>
              <w:spacing w:line="360" w:lineRule="auto"/>
              <w:rPr>
                <w:rFonts w:eastAsia="MS Mincho" w:cstheme="minorHAnsi"/>
                <w:bCs/>
              </w:rPr>
            </w:pPr>
            <w:r w:rsidRPr="00A01968">
              <w:rPr>
                <w:rFonts w:eastAsia="MS Mincho" w:cstheme="minorHAnsi"/>
                <w:bCs/>
              </w:rPr>
              <w:t>11</w:t>
            </w:r>
          </w:p>
        </w:tc>
        <w:tc>
          <w:tcPr>
            <w:tcW w:w="3775" w:type="dxa"/>
          </w:tcPr>
          <w:p w14:paraId="2C7F30AD" w14:textId="77777777" w:rsidR="00A24A5F" w:rsidRPr="00A01968" w:rsidRDefault="00A24A5F" w:rsidP="004169CA">
            <w:pPr>
              <w:spacing w:line="360" w:lineRule="auto"/>
              <w:rPr>
                <w:rFonts w:eastAsia="MS Mincho" w:cstheme="minorHAnsi"/>
                <w:bCs/>
              </w:rPr>
            </w:pPr>
            <w:r w:rsidRPr="00A01968">
              <w:rPr>
                <w:rFonts w:eastAsia="MS Mincho" w:cstheme="minorHAnsi"/>
                <w:bCs/>
              </w:rPr>
              <w:t>Vartotojo sąsaja</w:t>
            </w:r>
          </w:p>
        </w:tc>
        <w:tc>
          <w:tcPr>
            <w:tcW w:w="4505" w:type="dxa"/>
          </w:tcPr>
          <w:p w14:paraId="267B2A2D"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3 spalvų tekstinis/grafinis LCD ekranas </w:t>
            </w:r>
          </w:p>
        </w:tc>
      </w:tr>
      <w:tr w:rsidR="00A24A5F" w:rsidRPr="00A01968" w14:paraId="1A813092" w14:textId="77777777" w:rsidTr="00033A36">
        <w:tc>
          <w:tcPr>
            <w:tcW w:w="720" w:type="dxa"/>
          </w:tcPr>
          <w:p w14:paraId="51535952" w14:textId="77777777" w:rsidR="00A24A5F" w:rsidRPr="00A01968" w:rsidRDefault="00A24A5F" w:rsidP="004169CA">
            <w:pPr>
              <w:spacing w:line="360" w:lineRule="auto"/>
              <w:rPr>
                <w:rFonts w:eastAsia="MS Mincho" w:cstheme="minorHAnsi"/>
                <w:bCs/>
              </w:rPr>
            </w:pPr>
            <w:r w:rsidRPr="00A01968">
              <w:rPr>
                <w:rFonts w:eastAsia="MS Mincho" w:cstheme="minorHAnsi"/>
                <w:bCs/>
              </w:rPr>
              <w:t>12</w:t>
            </w:r>
          </w:p>
        </w:tc>
        <w:tc>
          <w:tcPr>
            <w:tcW w:w="3775" w:type="dxa"/>
          </w:tcPr>
          <w:p w14:paraId="05967B2E" w14:textId="77777777" w:rsidR="00A24A5F" w:rsidRPr="00A01968" w:rsidRDefault="00A24A5F" w:rsidP="004169CA">
            <w:pPr>
              <w:spacing w:line="360" w:lineRule="auto"/>
              <w:rPr>
                <w:rFonts w:eastAsia="MS Mincho" w:cstheme="minorHAnsi"/>
                <w:bCs/>
              </w:rPr>
            </w:pPr>
            <w:r w:rsidRPr="00A01968">
              <w:rPr>
                <w:rFonts w:eastAsia="MS Mincho" w:cstheme="minorHAnsi"/>
                <w:bCs/>
              </w:rPr>
              <w:t>Būsenos indikacija</w:t>
            </w:r>
          </w:p>
        </w:tc>
        <w:tc>
          <w:tcPr>
            <w:tcW w:w="4505" w:type="dxa"/>
          </w:tcPr>
          <w:p w14:paraId="790045C3" w14:textId="77777777" w:rsidR="00A24A5F" w:rsidRPr="00A01968" w:rsidRDefault="00A24A5F" w:rsidP="004169CA">
            <w:pPr>
              <w:spacing w:line="360" w:lineRule="auto"/>
              <w:rPr>
                <w:rFonts w:eastAsia="MS Mincho" w:cstheme="minorHAnsi"/>
                <w:bCs/>
              </w:rPr>
            </w:pPr>
            <w:r w:rsidRPr="00A01968">
              <w:rPr>
                <w:rFonts w:eastAsia="MS Mincho" w:cstheme="minorHAnsi"/>
                <w:bCs/>
              </w:rPr>
              <w:t>Maitinimo šaltinio/akumuliatoriaus rėžimas, akumuliatoriaus įkrovimo lygis, akumuliatoriaus keitimo indikacija</w:t>
            </w:r>
          </w:p>
        </w:tc>
      </w:tr>
    </w:tbl>
    <w:p w14:paraId="693105B6" w14:textId="77777777" w:rsidR="006F0564" w:rsidRPr="00A01968" w:rsidRDefault="006F0564" w:rsidP="004169CA">
      <w:pPr>
        <w:pStyle w:val="Pagrindinistekstas"/>
        <w:spacing w:before="240" w:line="360" w:lineRule="auto"/>
        <w:jc w:val="both"/>
        <w:rPr>
          <w:rFonts w:cstheme="minorHAnsi"/>
          <w:sz w:val="24"/>
          <w:szCs w:val="24"/>
        </w:rPr>
      </w:pPr>
    </w:p>
    <w:p w14:paraId="18B50B8F" w14:textId="77777777" w:rsidR="00A24A5F" w:rsidRPr="00A01968" w:rsidRDefault="00A24A5F" w:rsidP="004169CA">
      <w:pPr>
        <w:pStyle w:val="Sraopastraipa"/>
        <w:numPr>
          <w:ilvl w:val="0"/>
          <w:numId w:val="7"/>
        </w:numPr>
        <w:tabs>
          <w:tab w:val="left" w:pos="1701"/>
          <w:tab w:val="left" w:pos="2977"/>
        </w:tabs>
        <w:spacing w:line="360" w:lineRule="auto"/>
        <w:outlineLvl w:val="1"/>
        <w:rPr>
          <w:rFonts w:cstheme="minorHAnsi"/>
          <w:sz w:val="24"/>
          <w:szCs w:val="24"/>
        </w:rPr>
      </w:pPr>
      <w:bookmarkStart w:id="2" w:name="_Toc307306728"/>
      <w:r w:rsidRPr="00A01968">
        <w:rPr>
          <w:rFonts w:cstheme="minorHAnsi"/>
          <w:sz w:val="24"/>
          <w:szCs w:val="24"/>
        </w:rPr>
        <w:t xml:space="preserve"> Akumuliatorius</w:t>
      </w:r>
      <w:bookmarkEnd w:id="2"/>
    </w:p>
    <w:p w14:paraId="74892AC3" w14:textId="77777777" w:rsidR="00A24A5F" w:rsidRPr="00A01968" w:rsidRDefault="005D0A69" w:rsidP="004169CA">
      <w:pPr>
        <w:pStyle w:val="Sraopastraipa"/>
        <w:spacing w:after="0" w:line="360" w:lineRule="auto"/>
        <w:ind w:left="0"/>
        <w:outlineLvl w:val="1"/>
        <w:rPr>
          <w:rFonts w:cstheme="minorHAnsi"/>
          <w:i/>
          <w:sz w:val="24"/>
          <w:szCs w:val="24"/>
        </w:rPr>
      </w:pPr>
      <w:r w:rsidRPr="00A01968">
        <w:rPr>
          <w:rFonts w:cstheme="minorHAnsi"/>
          <w:i/>
          <w:sz w:val="24"/>
          <w:szCs w:val="24"/>
        </w:rPr>
        <w:t>12</w:t>
      </w:r>
      <w:r w:rsidR="00A24A5F" w:rsidRPr="00A01968">
        <w:rPr>
          <w:rFonts w:cstheme="minorHAnsi"/>
          <w:i/>
          <w:sz w:val="24"/>
          <w:szCs w:val="24"/>
        </w:rPr>
        <w:t xml:space="preserve"> lentelė.</w:t>
      </w:r>
    </w:p>
    <w:tbl>
      <w:tblPr>
        <w:tblW w:w="8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305"/>
      </w:tblGrid>
      <w:tr w:rsidR="00A24A5F" w:rsidRPr="00A01968" w14:paraId="7F27BB9B" w14:textId="77777777" w:rsidTr="00033A36">
        <w:tc>
          <w:tcPr>
            <w:tcW w:w="720" w:type="dxa"/>
          </w:tcPr>
          <w:p w14:paraId="4D3A756C" w14:textId="77777777" w:rsidR="00A24A5F" w:rsidRPr="00A01968" w:rsidRDefault="00A24A5F" w:rsidP="004169CA">
            <w:pPr>
              <w:spacing w:line="360" w:lineRule="auto"/>
              <w:rPr>
                <w:rFonts w:eastAsia="MS Mincho" w:cstheme="minorHAnsi"/>
                <w:bCs/>
              </w:rPr>
            </w:pPr>
            <w:r w:rsidRPr="00A01968">
              <w:rPr>
                <w:rFonts w:eastAsia="MS Mincho" w:cstheme="minorHAnsi"/>
                <w:bCs/>
              </w:rPr>
              <w:t>Nr</w:t>
            </w:r>
            <w:r w:rsidR="00910A34" w:rsidRPr="00A01968">
              <w:rPr>
                <w:rFonts w:eastAsia="MS Mincho" w:cstheme="minorHAnsi"/>
                <w:bCs/>
              </w:rPr>
              <w:t>.</w:t>
            </w:r>
          </w:p>
        </w:tc>
        <w:tc>
          <w:tcPr>
            <w:tcW w:w="3775" w:type="dxa"/>
          </w:tcPr>
          <w:p w14:paraId="56B7905E" w14:textId="77777777" w:rsidR="00A24A5F" w:rsidRPr="00A01968" w:rsidRDefault="00A24A5F" w:rsidP="004169CA">
            <w:pPr>
              <w:spacing w:line="360" w:lineRule="auto"/>
              <w:rPr>
                <w:rFonts w:eastAsia="MS Mincho" w:cstheme="minorHAnsi"/>
                <w:bCs/>
              </w:rPr>
            </w:pPr>
            <w:r w:rsidRPr="00A01968">
              <w:rPr>
                <w:rFonts w:eastAsia="MS Mincho" w:cstheme="minorHAnsi"/>
                <w:bCs/>
              </w:rPr>
              <w:t>Reikalavimas</w:t>
            </w:r>
          </w:p>
        </w:tc>
        <w:tc>
          <w:tcPr>
            <w:tcW w:w="4305" w:type="dxa"/>
          </w:tcPr>
          <w:p w14:paraId="5B2A41B6" w14:textId="77777777" w:rsidR="00A24A5F" w:rsidRPr="00A01968" w:rsidRDefault="00A24A5F" w:rsidP="004169CA">
            <w:pPr>
              <w:spacing w:line="360" w:lineRule="auto"/>
              <w:rPr>
                <w:rFonts w:eastAsia="MS Mincho" w:cstheme="minorHAnsi"/>
                <w:bCs/>
              </w:rPr>
            </w:pPr>
            <w:r w:rsidRPr="00A01968">
              <w:rPr>
                <w:rFonts w:eastAsia="MS Mincho" w:cstheme="minorHAnsi"/>
                <w:bCs/>
              </w:rPr>
              <w:t>Reikšmė</w:t>
            </w:r>
          </w:p>
        </w:tc>
      </w:tr>
      <w:tr w:rsidR="00A24A5F" w:rsidRPr="00A01968" w14:paraId="069D0114" w14:textId="77777777" w:rsidTr="00033A36">
        <w:tc>
          <w:tcPr>
            <w:tcW w:w="720" w:type="dxa"/>
          </w:tcPr>
          <w:p w14:paraId="32551701" w14:textId="77777777" w:rsidR="00A24A5F" w:rsidRPr="00A01968" w:rsidRDefault="00A24A5F" w:rsidP="004169CA">
            <w:pPr>
              <w:spacing w:line="360" w:lineRule="auto"/>
              <w:rPr>
                <w:rFonts w:eastAsia="MS Mincho" w:cstheme="minorHAnsi"/>
                <w:bCs/>
              </w:rPr>
            </w:pPr>
            <w:r w:rsidRPr="00A01968">
              <w:rPr>
                <w:rFonts w:eastAsia="MS Mincho" w:cstheme="minorHAnsi"/>
                <w:bCs/>
              </w:rPr>
              <w:t>1</w:t>
            </w:r>
          </w:p>
        </w:tc>
        <w:tc>
          <w:tcPr>
            <w:tcW w:w="3775" w:type="dxa"/>
          </w:tcPr>
          <w:p w14:paraId="05605836"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Nominali įtampa </w:t>
            </w:r>
          </w:p>
        </w:tc>
        <w:tc>
          <w:tcPr>
            <w:tcW w:w="4305" w:type="dxa"/>
          </w:tcPr>
          <w:p w14:paraId="5C24B0BC" w14:textId="77777777" w:rsidR="00A24A5F" w:rsidRPr="00A01968" w:rsidRDefault="00A24A5F" w:rsidP="004169CA">
            <w:pPr>
              <w:spacing w:line="360" w:lineRule="auto"/>
              <w:rPr>
                <w:rFonts w:eastAsia="MS Mincho" w:cstheme="minorHAnsi"/>
                <w:bCs/>
              </w:rPr>
            </w:pPr>
            <w:r w:rsidRPr="00A01968">
              <w:rPr>
                <w:rFonts w:eastAsia="MS Mincho" w:cstheme="minorHAnsi"/>
                <w:bCs/>
              </w:rPr>
              <w:t>24VDC</w:t>
            </w:r>
          </w:p>
        </w:tc>
      </w:tr>
      <w:tr w:rsidR="00A24A5F" w:rsidRPr="00A01968" w14:paraId="131C2A26" w14:textId="77777777" w:rsidTr="00033A36">
        <w:tc>
          <w:tcPr>
            <w:tcW w:w="720" w:type="dxa"/>
          </w:tcPr>
          <w:p w14:paraId="503F1B81" w14:textId="77777777" w:rsidR="00A24A5F" w:rsidRPr="00A01968" w:rsidRDefault="00A24A5F" w:rsidP="004169CA">
            <w:pPr>
              <w:spacing w:line="360" w:lineRule="auto"/>
              <w:rPr>
                <w:rFonts w:eastAsia="MS Mincho" w:cstheme="minorHAnsi"/>
                <w:bCs/>
              </w:rPr>
            </w:pPr>
            <w:r w:rsidRPr="00A01968">
              <w:rPr>
                <w:rFonts w:eastAsia="MS Mincho" w:cstheme="minorHAnsi"/>
                <w:bCs/>
              </w:rPr>
              <w:t>2</w:t>
            </w:r>
          </w:p>
        </w:tc>
        <w:tc>
          <w:tcPr>
            <w:tcW w:w="3775" w:type="dxa"/>
          </w:tcPr>
          <w:p w14:paraId="200F0965" w14:textId="77777777" w:rsidR="00A24A5F" w:rsidRPr="00A01968" w:rsidRDefault="00A24A5F" w:rsidP="004169CA">
            <w:pPr>
              <w:spacing w:line="360" w:lineRule="auto"/>
              <w:rPr>
                <w:rFonts w:eastAsia="MS Mincho" w:cstheme="minorHAnsi"/>
                <w:bCs/>
              </w:rPr>
            </w:pPr>
            <w:r w:rsidRPr="00A01968">
              <w:rPr>
                <w:rFonts w:eastAsia="MS Mincho" w:cstheme="minorHAnsi"/>
                <w:bCs/>
              </w:rPr>
              <w:t>Talpa</w:t>
            </w:r>
          </w:p>
        </w:tc>
        <w:tc>
          <w:tcPr>
            <w:tcW w:w="4305" w:type="dxa"/>
          </w:tcPr>
          <w:p w14:paraId="7BE81FE2" w14:textId="77777777" w:rsidR="00A24A5F" w:rsidRPr="00A01968" w:rsidRDefault="00A24A5F" w:rsidP="004169CA">
            <w:pPr>
              <w:spacing w:line="360" w:lineRule="auto"/>
              <w:rPr>
                <w:rFonts w:eastAsia="MS Mincho" w:cstheme="minorHAnsi"/>
                <w:color w:val="000000" w:themeColor="text1"/>
              </w:rPr>
            </w:pPr>
            <w:r w:rsidRPr="00A01968">
              <w:rPr>
                <w:rFonts w:eastAsia="MS Mincho" w:cstheme="minorHAnsi"/>
                <w:color w:val="000000" w:themeColor="text1"/>
              </w:rPr>
              <w:t>3.2, 7, 12Ah (nurodoma užsakant)</w:t>
            </w:r>
          </w:p>
        </w:tc>
      </w:tr>
      <w:tr w:rsidR="00A24A5F" w:rsidRPr="00A01968" w14:paraId="3DE1771F" w14:textId="77777777" w:rsidTr="00033A36">
        <w:tc>
          <w:tcPr>
            <w:tcW w:w="720" w:type="dxa"/>
          </w:tcPr>
          <w:p w14:paraId="3A89AFD3" w14:textId="77777777" w:rsidR="00A24A5F" w:rsidRPr="00A01968" w:rsidRDefault="00A24A5F" w:rsidP="004169CA">
            <w:pPr>
              <w:spacing w:line="360" w:lineRule="auto"/>
              <w:rPr>
                <w:rFonts w:eastAsia="MS Mincho" w:cstheme="minorHAnsi"/>
                <w:bCs/>
              </w:rPr>
            </w:pPr>
            <w:r w:rsidRPr="00A01968">
              <w:rPr>
                <w:rFonts w:eastAsia="MS Mincho" w:cstheme="minorHAnsi"/>
                <w:bCs/>
              </w:rPr>
              <w:t>3</w:t>
            </w:r>
          </w:p>
        </w:tc>
        <w:tc>
          <w:tcPr>
            <w:tcW w:w="3775" w:type="dxa"/>
          </w:tcPr>
          <w:p w14:paraId="4F2AF816"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Apkrovos srovė  </w:t>
            </w:r>
          </w:p>
        </w:tc>
        <w:tc>
          <w:tcPr>
            <w:tcW w:w="4305" w:type="dxa"/>
          </w:tcPr>
          <w:p w14:paraId="3E7C33F1" w14:textId="77777777" w:rsidR="00A24A5F" w:rsidRPr="00A01968" w:rsidRDefault="00A24A5F" w:rsidP="004169CA">
            <w:pPr>
              <w:spacing w:line="360" w:lineRule="auto"/>
              <w:rPr>
                <w:rFonts w:eastAsia="MS Mincho" w:cstheme="minorHAnsi"/>
                <w:color w:val="000000" w:themeColor="text1"/>
              </w:rPr>
            </w:pPr>
            <w:r w:rsidRPr="00A01968">
              <w:rPr>
                <w:rFonts w:eastAsia="MS Mincho" w:cstheme="minorHAnsi"/>
                <w:color w:val="000000" w:themeColor="text1"/>
              </w:rPr>
              <w:t>0.3, 0.7, 1.2A</w:t>
            </w:r>
          </w:p>
        </w:tc>
      </w:tr>
      <w:tr w:rsidR="00A24A5F" w:rsidRPr="00A01968" w14:paraId="3AD51F8C" w14:textId="77777777" w:rsidTr="00033A36">
        <w:tc>
          <w:tcPr>
            <w:tcW w:w="720" w:type="dxa"/>
          </w:tcPr>
          <w:p w14:paraId="0DA3C08C" w14:textId="77777777" w:rsidR="00A24A5F" w:rsidRPr="00A01968" w:rsidRDefault="00A24A5F" w:rsidP="004169CA">
            <w:pPr>
              <w:spacing w:line="360" w:lineRule="auto"/>
              <w:rPr>
                <w:rFonts w:eastAsia="MS Mincho" w:cstheme="minorHAnsi"/>
                <w:bCs/>
              </w:rPr>
            </w:pPr>
            <w:r w:rsidRPr="00A01968">
              <w:rPr>
                <w:rFonts w:eastAsia="MS Mincho" w:cstheme="minorHAnsi"/>
                <w:bCs/>
              </w:rPr>
              <w:t>4</w:t>
            </w:r>
          </w:p>
        </w:tc>
        <w:tc>
          <w:tcPr>
            <w:tcW w:w="3775" w:type="dxa"/>
          </w:tcPr>
          <w:p w14:paraId="5E1E7DFE" w14:textId="77777777" w:rsidR="00A24A5F" w:rsidRPr="00A01968" w:rsidRDefault="00A24A5F" w:rsidP="004169CA">
            <w:pPr>
              <w:spacing w:line="360" w:lineRule="auto"/>
              <w:rPr>
                <w:rFonts w:eastAsia="MS Mincho" w:cstheme="minorHAnsi"/>
                <w:bCs/>
              </w:rPr>
            </w:pPr>
            <w:r w:rsidRPr="00A01968">
              <w:rPr>
                <w:rFonts w:eastAsia="MS Mincho" w:cstheme="minorHAnsi"/>
                <w:bCs/>
              </w:rPr>
              <w:t xml:space="preserve">Maksimali apkrovos srovė </w:t>
            </w:r>
          </w:p>
        </w:tc>
        <w:tc>
          <w:tcPr>
            <w:tcW w:w="4305" w:type="dxa"/>
          </w:tcPr>
          <w:p w14:paraId="52D46FE2" w14:textId="77777777" w:rsidR="00A24A5F" w:rsidRPr="00A01968" w:rsidRDefault="00A24A5F" w:rsidP="004169CA">
            <w:pPr>
              <w:spacing w:line="360" w:lineRule="auto"/>
              <w:rPr>
                <w:rFonts w:eastAsia="MS Mincho" w:cstheme="minorHAnsi"/>
                <w:color w:val="000000" w:themeColor="text1"/>
              </w:rPr>
            </w:pPr>
            <w:r w:rsidRPr="00A01968">
              <w:rPr>
                <w:rFonts w:eastAsia="MS Mincho" w:cstheme="minorHAnsi"/>
                <w:color w:val="000000" w:themeColor="text1"/>
              </w:rPr>
              <w:t>32, 40, 75A</w:t>
            </w:r>
          </w:p>
        </w:tc>
      </w:tr>
      <w:tr w:rsidR="00A24A5F" w:rsidRPr="00A01968" w14:paraId="6D108EEC" w14:textId="77777777" w:rsidTr="00033A36">
        <w:tc>
          <w:tcPr>
            <w:tcW w:w="720" w:type="dxa"/>
          </w:tcPr>
          <w:p w14:paraId="1D280DA9" w14:textId="77777777" w:rsidR="00A24A5F" w:rsidRPr="00A01968" w:rsidRDefault="00A24A5F" w:rsidP="004169CA">
            <w:pPr>
              <w:spacing w:line="360" w:lineRule="auto"/>
              <w:rPr>
                <w:rFonts w:eastAsia="MS Mincho" w:cstheme="minorHAnsi"/>
                <w:bCs/>
              </w:rPr>
            </w:pPr>
            <w:r w:rsidRPr="00A01968">
              <w:rPr>
                <w:rFonts w:eastAsia="MS Mincho" w:cstheme="minorHAnsi"/>
                <w:bCs/>
              </w:rPr>
              <w:t>5</w:t>
            </w:r>
          </w:p>
        </w:tc>
        <w:tc>
          <w:tcPr>
            <w:tcW w:w="3775" w:type="dxa"/>
          </w:tcPr>
          <w:p w14:paraId="24A0D108" w14:textId="77777777" w:rsidR="00A24A5F" w:rsidRPr="00A01968" w:rsidRDefault="00A24A5F" w:rsidP="004169CA">
            <w:pPr>
              <w:spacing w:line="360" w:lineRule="auto"/>
              <w:rPr>
                <w:rFonts w:eastAsia="MS Mincho" w:cstheme="minorHAnsi"/>
                <w:bCs/>
              </w:rPr>
            </w:pPr>
            <w:r w:rsidRPr="00A01968">
              <w:rPr>
                <w:rFonts w:eastAsia="MS Mincho" w:cstheme="minorHAnsi"/>
                <w:bCs/>
              </w:rPr>
              <w:t>Pakrovimo laikas</w:t>
            </w:r>
          </w:p>
        </w:tc>
        <w:tc>
          <w:tcPr>
            <w:tcW w:w="4305" w:type="dxa"/>
          </w:tcPr>
          <w:p w14:paraId="487FE211" w14:textId="77777777" w:rsidR="00A24A5F" w:rsidRPr="00A01968" w:rsidRDefault="00A24A5F" w:rsidP="004169CA">
            <w:pPr>
              <w:spacing w:line="360" w:lineRule="auto"/>
              <w:rPr>
                <w:rFonts w:eastAsia="MS Mincho" w:cstheme="minorHAnsi"/>
                <w:bCs/>
              </w:rPr>
            </w:pPr>
            <w:r w:rsidRPr="00A01968">
              <w:rPr>
                <w:rFonts w:eastAsia="MS Mincho" w:cstheme="minorHAnsi"/>
                <w:bCs/>
              </w:rPr>
              <w:t>≤72val</w:t>
            </w:r>
          </w:p>
        </w:tc>
      </w:tr>
      <w:tr w:rsidR="00A24A5F" w:rsidRPr="00A01968" w14:paraId="2048FEBF" w14:textId="77777777" w:rsidTr="00033A36">
        <w:tc>
          <w:tcPr>
            <w:tcW w:w="720" w:type="dxa"/>
          </w:tcPr>
          <w:p w14:paraId="2F47F164" w14:textId="77777777" w:rsidR="00A24A5F" w:rsidRPr="00A01968" w:rsidRDefault="00A24A5F" w:rsidP="004169CA">
            <w:pPr>
              <w:spacing w:line="360" w:lineRule="auto"/>
              <w:rPr>
                <w:rFonts w:eastAsia="MS Mincho" w:cstheme="minorHAnsi"/>
                <w:bCs/>
              </w:rPr>
            </w:pPr>
            <w:r w:rsidRPr="00A01968">
              <w:rPr>
                <w:rFonts w:eastAsia="MS Mincho" w:cstheme="minorHAnsi"/>
                <w:bCs/>
              </w:rPr>
              <w:t>6</w:t>
            </w:r>
          </w:p>
        </w:tc>
        <w:tc>
          <w:tcPr>
            <w:tcW w:w="3775" w:type="dxa"/>
          </w:tcPr>
          <w:p w14:paraId="76045454" w14:textId="77777777" w:rsidR="00A24A5F" w:rsidRPr="00A01968" w:rsidRDefault="00A24A5F" w:rsidP="004169CA">
            <w:pPr>
              <w:spacing w:line="360" w:lineRule="auto"/>
              <w:rPr>
                <w:rFonts w:eastAsia="MS Mincho" w:cstheme="minorHAnsi"/>
                <w:bCs/>
              </w:rPr>
            </w:pPr>
            <w:r w:rsidRPr="00A01968">
              <w:rPr>
                <w:rFonts w:eastAsia="MS Mincho" w:cstheme="minorHAnsi"/>
                <w:bCs/>
              </w:rPr>
              <w:t>Išsikrovimo laikas</w:t>
            </w:r>
          </w:p>
        </w:tc>
        <w:tc>
          <w:tcPr>
            <w:tcW w:w="4305" w:type="dxa"/>
          </w:tcPr>
          <w:p w14:paraId="1F2413E7" w14:textId="77777777" w:rsidR="00A24A5F" w:rsidRPr="00A01968" w:rsidRDefault="00A24A5F" w:rsidP="004169CA">
            <w:pPr>
              <w:autoSpaceDE w:val="0"/>
              <w:autoSpaceDN w:val="0"/>
              <w:adjustRightInd w:val="0"/>
              <w:spacing w:line="360" w:lineRule="auto"/>
              <w:rPr>
                <w:rFonts w:eastAsia="MS Mincho" w:cstheme="minorHAnsi"/>
                <w:bCs/>
              </w:rPr>
            </w:pPr>
            <w:r w:rsidRPr="00A01968">
              <w:rPr>
                <w:rFonts w:eastAsia="MS Mincho" w:cstheme="minorHAnsi"/>
                <w:bCs/>
              </w:rPr>
              <w:t>&lt; 20 h prie 0.16, 0.35, 0.6 A , 20 °C</w:t>
            </w:r>
          </w:p>
          <w:p w14:paraId="461C4249" w14:textId="77777777" w:rsidR="00A24A5F" w:rsidRPr="00A01968" w:rsidRDefault="00A24A5F" w:rsidP="004169CA">
            <w:pPr>
              <w:autoSpaceDE w:val="0"/>
              <w:autoSpaceDN w:val="0"/>
              <w:adjustRightInd w:val="0"/>
              <w:spacing w:line="360" w:lineRule="auto"/>
              <w:rPr>
                <w:rFonts w:eastAsia="MS Mincho" w:cstheme="minorHAnsi"/>
                <w:bCs/>
              </w:rPr>
            </w:pPr>
            <w:r w:rsidRPr="00A01968">
              <w:rPr>
                <w:rFonts w:eastAsia="MS Mincho" w:cstheme="minorHAnsi"/>
                <w:bCs/>
              </w:rPr>
              <w:t>&gt; 5 min prie 8.4, 42, 31.3 A , 20 °C</w:t>
            </w:r>
          </w:p>
          <w:p w14:paraId="4527BB4B" w14:textId="77777777" w:rsidR="00A24A5F" w:rsidRPr="00A01968" w:rsidRDefault="00A24A5F" w:rsidP="004169CA">
            <w:pPr>
              <w:autoSpaceDE w:val="0"/>
              <w:autoSpaceDN w:val="0"/>
              <w:adjustRightInd w:val="0"/>
              <w:spacing w:line="360" w:lineRule="auto"/>
              <w:rPr>
                <w:rFonts w:eastAsia="MS Mincho" w:cstheme="minorHAnsi"/>
                <w:bCs/>
              </w:rPr>
            </w:pPr>
          </w:p>
        </w:tc>
      </w:tr>
      <w:tr w:rsidR="00A24A5F" w:rsidRPr="00A01968" w14:paraId="40C59942" w14:textId="77777777" w:rsidTr="00033A36">
        <w:tc>
          <w:tcPr>
            <w:tcW w:w="720" w:type="dxa"/>
          </w:tcPr>
          <w:p w14:paraId="2B619857" w14:textId="77777777" w:rsidR="00A24A5F" w:rsidRPr="00A01968" w:rsidRDefault="00A24A5F" w:rsidP="004169CA">
            <w:pPr>
              <w:spacing w:line="360" w:lineRule="auto"/>
              <w:rPr>
                <w:rFonts w:eastAsia="MS Mincho" w:cstheme="minorHAnsi"/>
                <w:bCs/>
              </w:rPr>
            </w:pPr>
            <w:r w:rsidRPr="00A01968">
              <w:rPr>
                <w:rFonts w:eastAsia="MS Mincho" w:cstheme="minorHAnsi"/>
                <w:bCs/>
              </w:rPr>
              <w:t>7</w:t>
            </w:r>
          </w:p>
        </w:tc>
        <w:tc>
          <w:tcPr>
            <w:tcW w:w="3775" w:type="dxa"/>
          </w:tcPr>
          <w:p w14:paraId="5A1E08DC" w14:textId="77777777" w:rsidR="00A24A5F" w:rsidRPr="00A01968" w:rsidRDefault="00A24A5F" w:rsidP="004169CA">
            <w:pPr>
              <w:spacing w:line="360" w:lineRule="auto"/>
              <w:rPr>
                <w:rFonts w:eastAsia="MS Mincho" w:cstheme="minorHAnsi"/>
                <w:bCs/>
              </w:rPr>
            </w:pPr>
            <w:r w:rsidRPr="00A01968">
              <w:rPr>
                <w:rFonts w:eastAsia="MS Mincho" w:cstheme="minorHAnsi"/>
                <w:bCs/>
              </w:rPr>
              <w:t>Tarnavimo laikas</w:t>
            </w:r>
          </w:p>
        </w:tc>
        <w:tc>
          <w:tcPr>
            <w:tcW w:w="4305" w:type="dxa"/>
          </w:tcPr>
          <w:p w14:paraId="4D46D629" w14:textId="77777777" w:rsidR="00A24A5F" w:rsidRPr="00A01968" w:rsidRDefault="00A24A5F" w:rsidP="004169CA">
            <w:pPr>
              <w:spacing w:line="360" w:lineRule="auto"/>
              <w:rPr>
                <w:rFonts w:eastAsia="MS Mincho" w:cstheme="minorHAnsi"/>
                <w:bCs/>
              </w:rPr>
            </w:pPr>
            <w:r w:rsidRPr="00A01968">
              <w:rPr>
                <w:rFonts w:eastAsia="MS Mincho" w:cstheme="minorHAnsi"/>
                <w:bCs/>
              </w:rPr>
              <w:t>≥ 3000 h prie 50 °C</w:t>
            </w:r>
          </w:p>
          <w:p w14:paraId="3192AE80" w14:textId="77777777" w:rsidR="00A24A5F" w:rsidRPr="00A01968" w:rsidRDefault="00A24A5F" w:rsidP="004169CA">
            <w:pPr>
              <w:spacing w:line="360" w:lineRule="auto"/>
              <w:rPr>
                <w:rFonts w:eastAsia="MS Mincho" w:cstheme="minorHAnsi"/>
                <w:bCs/>
              </w:rPr>
            </w:pPr>
            <w:r w:rsidRPr="00A01968">
              <w:rPr>
                <w:rFonts w:eastAsia="MS Mincho" w:cstheme="minorHAnsi"/>
                <w:bCs/>
              </w:rPr>
              <w:t>≥ 5000 h prie 45 °C</w:t>
            </w:r>
          </w:p>
          <w:p w14:paraId="633D228A" w14:textId="77777777" w:rsidR="00A24A5F" w:rsidRPr="00A01968" w:rsidRDefault="00A24A5F" w:rsidP="004169CA">
            <w:pPr>
              <w:spacing w:line="360" w:lineRule="auto"/>
              <w:rPr>
                <w:rFonts w:eastAsia="MS Mincho" w:cstheme="minorHAnsi"/>
                <w:bCs/>
              </w:rPr>
            </w:pPr>
            <w:r w:rsidRPr="00A01968">
              <w:rPr>
                <w:rFonts w:eastAsia="MS Mincho" w:cstheme="minorHAnsi"/>
                <w:bCs/>
              </w:rPr>
              <w:t>≥ 10000 h prie 40 °C</w:t>
            </w:r>
          </w:p>
          <w:p w14:paraId="3B62F142" w14:textId="77777777" w:rsidR="00A24A5F" w:rsidRPr="00A01968" w:rsidRDefault="00A24A5F" w:rsidP="004169CA">
            <w:pPr>
              <w:spacing w:line="360" w:lineRule="auto"/>
              <w:rPr>
                <w:rFonts w:eastAsia="MS Mincho" w:cstheme="minorHAnsi"/>
                <w:bCs/>
              </w:rPr>
            </w:pPr>
            <w:r w:rsidRPr="00A01968">
              <w:rPr>
                <w:rFonts w:eastAsia="MS Mincho" w:cstheme="minorHAnsi"/>
                <w:bCs/>
              </w:rPr>
              <w:t>≥ 12000 h prie 35 °C</w:t>
            </w:r>
          </w:p>
          <w:p w14:paraId="5DCE44BF" w14:textId="77777777" w:rsidR="00A24A5F" w:rsidRPr="00A01968" w:rsidRDefault="00A24A5F" w:rsidP="004169CA">
            <w:pPr>
              <w:spacing w:line="360" w:lineRule="auto"/>
              <w:rPr>
                <w:rFonts w:eastAsia="MS Mincho" w:cstheme="minorHAnsi"/>
                <w:bCs/>
              </w:rPr>
            </w:pPr>
            <w:r w:rsidRPr="00A01968">
              <w:rPr>
                <w:rFonts w:eastAsia="MS Mincho" w:cstheme="minorHAnsi"/>
                <w:bCs/>
              </w:rPr>
              <w:t>≥ 20000 h prie 30 °C</w:t>
            </w:r>
          </w:p>
          <w:p w14:paraId="4D303013" w14:textId="77777777" w:rsidR="00A24A5F" w:rsidRPr="00A01968" w:rsidRDefault="00A24A5F" w:rsidP="004169CA">
            <w:pPr>
              <w:spacing w:line="360" w:lineRule="auto"/>
              <w:rPr>
                <w:rFonts w:eastAsia="MS Mincho" w:cstheme="minorHAnsi"/>
                <w:bCs/>
              </w:rPr>
            </w:pPr>
            <w:r w:rsidRPr="00A01968">
              <w:rPr>
                <w:rFonts w:eastAsia="MS Mincho" w:cstheme="minorHAnsi"/>
                <w:bCs/>
              </w:rPr>
              <w:lastRenderedPageBreak/>
              <w:t>≥ 25000 h prie 25 °C</w:t>
            </w:r>
          </w:p>
          <w:p w14:paraId="4CB116D4" w14:textId="77777777" w:rsidR="00A24A5F" w:rsidRPr="00A01968" w:rsidRDefault="00A24A5F" w:rsidP="004169CA">
            <w:pPr>
              <w:spacing w:line="360" w:lineRule="auto"/>
              <w:rPr>
                <w:rFonts w:eastAsia="MS Mincho" w:cstheme="minorHAnsi"/>
                <w:bCs/>
              </w:rPr>
            </w:pPr>
            <w:r w:rsidRPr="00A01968">
              <w:rPr>
                <w:rFonts w:eastAsia="MS Mincho" w:cstheme="minorHAnsi"/>
                <w:bCs/>
              </w:rPr>
              <w:t>≥ 35000 h prie 20 °C</w:t>
            </w:r>
          </w:p>
        </w:tc>
      </w:tr>
      <w:tr w:rsidR="00A24A5F" w:rsidRPr="00A01968" w14:paraId="567FF8A6" w14:textId="77777777" w:rsidTr="00033A36">
        <w:tc>
          <w:tcPr>
            <w:tcW w:w="720" w:type="dxa"/>
          </w:tcPr>
          <w:p w14:paraId="7795556F" w14:textId="77777777" w:rsidR="00A24A5F" w:rsidRPr="00A01968" w:rsidRDefault="00A24A5F" w:rsidP="004169CA">
            <w:pPr>
              <w:spacing w:line="360" w:lineRule="auto"/>
              <w:rPr>
                <w:rFonts w:eastAsia="MS Mincho" w:cstheme="minorHAnsi"/>
                <w:bCs/>
              </w:rPr>
            </w:pPr>
            <w:r w:rsidRPr="00A01968">
              <w:rPr>
                <w:rFonts w:eastAsia="MS Mincho" w:cstheme="minorHAnsi"/>
                <w:bCs/>
              </w:rPr>
              <w:lastRenderedPageBreak/>
              <w:t>8</w:t>
            </w:r>
          </w:p>
        </w:tc>
        <w:tc>
          <w:tcPr>
            <w:tcW w:w="3775" w:type="dxa"/>
          </w:tcPr>
          <w:p w14:paraId="36FB8912" w14:textId="77777777" w:rsidR="00A24A5F" w:rsidRPr="00A01968" w:rsidRDefault="00A24A5F" w:rsidP="004169CA">
            <w:pPr>
              <w:spacing w:line="360" w:lineRule="auto"/>
              <w:rPr>
                <w:rFonts w:eastAsia="MS Mincho" w:cstheme="minorHAnsi"/>
                <w:bCs/>
              </w:rPr>
            </w:pPr>
            <w:r w:rsidRPr="00A01968">
              <w:rPr>
                <w:rFonts w:eastAsia="MS Mincho" w:cstheme="minorHAnsi"/>
                <w:bCs/>
              </w:rPr>
              <w:t>Darbo temperatūra</w:t>
            </w:r>
          </w:p>
        </w:tc>
        <w:tc>
          <w:tcPr>
            <w:tcW w:w="4305" w:type="dxa"/>
          </w:tcPr>
          <w:p w14:paraId="6AC65A38" w14:textId="77777777" w:rsidR="00A24A5F" w:rsidRPr="00A01968" w:rsidRDefault="00A24A5F" w:rsidP="004169CA">
            <w:pPr>
              <w:spacing w:line="360" w:lineRule="auto"/>
              <w:rPr>
                <w:rFonts w:eastAsia="MS Mincho" w:cstheme="minorHAnsi"/>
                <w:bCs/>
              </w:rPr>
            </w:pPr>
            <w:r w:rsidRPr="00A01968">
              <w:rPr>
                <w:rFonts w:eastAsia="MS Mincho" w:cstheme="minorHAnsi"/>
                <w:bCs/>
              </w:rPr>
              <w:t>-30...40 °C</w:t>
            </w:r>
          </w:p>
        </w:tc>
      </w:tr>
    </w:tbl>
    <w:p w14:paraId="7FC0926B" w14:textId="77777777" w:rsidR="00172119" w:rsidRPr="00A01968" w:rsidRDefault="00172119" w:rsidP="004169CA">
      <w:pPr>
        <w:spacing w:line="360" w:lineRule="auto"/>
        <w:jc w:val="both"/>
        <w:outlineLvl w:val="1"/>
        <w:rPr>
          <w:rFonts w:cstheme="minorHAnsi"/>
          <w:sz w:val="24"/>
          <w:szCs w:val="24"/>
        </w:rPr>
      </w:pPr>
    </w:p>
    <w:p w14:paraId="451B5A42" w14:textId="77777777" w:rsidR="00CC4D81" w:rsidRPr="00A01968" w:rsidRDefault="00CC4D81" w:rsidP="004169CA">
      <w:pPr>
        <w:pStyle w:val="Sraopastraipa"/>
        <w:numPr>
          <w:ilvl w:val="0"/>
          <w:numId w:val="7"/>
        </w:numPr>
        <w:spacing w:before="120" w:after="0" w:line="360" w:lineRule="auto"/>
        <w:ind w:left="873" w:hanging="164"/>
        <w:jc w:val="both"/>
        <w:rPr>
          <w:rFonts w:cstheme="minorHAnsi"/>
          <w:sz w:val="24"/>
          <w:szCs w:val="24"/>
        </w:rPr>
      </w:pPr>
      <w:r w:rsidRPr="00A01968">
        <w:rPr>
          <w:rFonts w:cstheme="minorHAnsi"/>
          <w:sz w:val="24"/>
          <w:szCs w:val="24"/>
        </w:rPr>
        <w:t>Įtampos kontrolės relės</w:t>
      </w:r>
    </w:p>
    <w:p w14:paraId="4E8904CA" w14:textId="295374F8" w:rsidR="007E0E98" w:rsidRPr="00A01968" w:rsidRDefault="00CC4D81" w:rsidP="004169CA">
      <w:pPr>
        <w:pStyle w:val="Pagrindinistekstas"/>
        <w:spacing w:after="0" w:line="360" w:lineRule="auto"/>
        <w:jc w:val="both"/>
        <w:rPr>
          <w:rFonts w:cstheme="minorHAnsi"/>
          <w:sz w:val="24"/>
          <w:szCs w:val="24"/>
        </w:rPr>
      </w:pPr>
      <w:r w:rsidRPr="00A01968">
        <w:rPr>
          <w:rFonts w:cstheme="minorHAnsi"/>
          <w:b/>
          <w:bCs/>
          <w:sz w:val="24"/>
          <w:szCs w:val="24"/>
        </w:rPr>
        <w:tab/>
      </w:r>
      <w:r w:rsidRPr="00A01968">
        <w:rPr>
          <w:rFonts w:cstheme="minorHAnsi"/>
          <w:sz w:val="24"/>
          <w:szCs w:val="24"/>
        </w:rPr>
        <w:t xml:space="preserve">Įtampos kontrolės relė turi sekti trijų fazių parametrus, fazių seką, fazės dingimą, fazių disbalansą, neleistiną įtampos padidėjimą ir sumažėjimą. Kad išvengti relės suveikimo </w:t>
      </w:r>
      <w:r w:rsidR="00934389" w:rsidRPr="00A01968">
        <w:rPr>
          <w:rFonts w:cstheme="minorHAnsi"/>
          <w:sz w:val="24"/>
          <w:szCs w:val="24"/>
        </w:rPr>
        <w:t>esant trumpalaikiams įtampos svy</w:t>
      </w:r>
      <w:r w:rsidRPr="00A01968">
        <w:rPr>
          <w:rFonts w:cstheme="minorHAnsi"/>
          <w:sz w:val="24"/>
          <w:szCs w:val="24"/>
        </w:rPr>
        <w:t xml:space="preserve">ravimams ir fazių disbalansui, relės turi būti elektroninio tipo su skaitmeniniu indikatoriumi ir galimybe nustatyti reikiamus parametrus. </w:t>
      </w:r>
      <w:r w:rsidRPr="00A01968">
        <w:rPr>
          <w:rFonts w:cstheme="minorHAnsi"/>
          <w:bCs/>
          <w:sz w:val="24"/>
          <w:szCs w:val="24"/>
        </w:rPr>
        <w:t>D</w:t>
      </w:r>
      <w:r w:rsidRPr="00A01968">
        <w:rPr>
          <w:rFonts w:cstheme="minorHAnsi"/>
          <w:sz w:val="24"/>
          <w:szCs w:val="24"/>
        </w:rPr>
        <w:t>arbo aplinkos temperatūra -40...+70</w:t>
      </w:r>
      <w:r w:rsidRPr="00A01968">
        <w:rPr>
          <w:rFonts w:cstheme="minorHAnsi"/>
          <w:sz w:val="24"/>
          <w:szCs w:val="24"/>
          <w:vertAlign w:val="superscript"/>
        </w:rPr>
        <w:t>0</w:t>
      </w:r>
      <w:r w:rsidRPr="00A01968">
        <w:rPr>
          <w:rFonts w:cstheme="minorHAnsi"/>
          <w:sz w:val="24"/>
          <w:szCs w:val="24"/>
        </w:rPr>
        <w:t>C. Relė turi turėti du persijungiančius kontaktus, kontaktų jungiamoji geba 3A 230VAC. Įtampos kontrolės relės turi būti montuoja</w:t>
      </w:r>
      <w:r w:rsidR="007850AA" w:rsidRPr="00A01968">
        <w:rPr>
          <w:rFonts w:cstheme="minorHAnsi"/>
          <w:sz w:val="24"/>
          <w:szCs w:val="24"/>
        </w:rPr>
        <w:t>mos ant montažinio DIN bėgelio.</w:t>
      </w:r>
    </w:p>
    <w:p w14:paraId="7989A174" w14:textId="77777777" w:rsidR="00CC4D81" w:rsidRPr="00A01968" w:rsidRDefault="00CC4D81" w:rsidP="004169CA">
      <w:pPr>
        <w:pStyle w:val="Pagrindinistekstas"/>
        <w:numPr>
          <w:ilvl w:val="0"/>
          <w:numId w:val="7"/>
        </w:numPr>
        <w:spacing w:before="120" w:after="0" w:line="360" w:lineRule="auto"/>
        <w:ind w:left="873" w:hanging="164"/>
        <w:jc w:val="both"/>
        <w:rPr>
          <w:rFonts w:cstheme="minorHAnsi"/>
          <w:sz w:val="24"/>
          <w:szCs w:val="24"/>
        </w:rPr>
      </w:pPr>
      <w:r w:rsidRPr="00A01968">
        <w:rPr>
          <w:rFonts w:cstheme="minorHAnsi"/>
          <w:sz w:val="24"/>
          <w:szCs w:val="24"/>
        </w:rPr>
        <w:t>Voltmetrai</w:t>
      </w:r>
    </w:p>
    <w:p w14:paraId="2153D0DB" w14:textId="108EE8E2" w:rsidR="00CC4D81" w:rsidRPr="00A01968" w:rsidRDefault="00CC4D81" w:rsidP="004169CA">
      <w:pPr>
        <w:pStyle w:val="Pagrindinistekstas"/>
        <w:spacing w:after="0" w:line="360" w:lineRule="auto"/>
        <w:ind w:left="96"/>
        <w:jc w:val="both"/>
        <w:rPr>
          <w:rFonts w:cstheme="minorHAnsi"/>
          <w:sz w:val="24"/>
          <w:szCs w:val="24"/>
        </w:rPr>
      </w:pPr>
      <w:r w:rsidRPr="00A01968">
        <w:rPr>
          <w:rFonts w:cstheme="minorHAnsi"/>
          <w:sz w:val="24"/>
          <w:szCs w:val="24"/>
        </w:rPr>
        <w:tab/>
        <w:t xml:space="preserve">El. energijos maitinimo įtampai matuoti naudojami </w:t>
      </w:r>
      <w:r w:rsidR="006E397B" w:rsidRPr="00A01968">
        <w:rPr>
          <w:rFonts w:cstheme="minorHAnsi"/>
          <w:sz w:val="24"/>
          <w:szCs w:val="24"/>
        </w:rPr>
        <w:t xml:space="preserve">rodykliniai </w:t>
      </w:r>
      <w:r w:rsidRPr="00A01968">
        <w:rPr>
          <w:rFonts w:cstheme="minorHAnsi"/>
          <w:sz w:val="24"/>
          <w:szCs w:val="24"/>
        </w:rPr>
        <w:t xml:space="preserve">voltmetrai 0...500V ribose su </w:t>
      </w:r>
      <w:proofErr w:type="spellStart"/>
      <w:r w:rsidRPr="00A01968">
        <w:rPr>
          <w:rFonts w:cstheme="minorHAnsi"/>
          <w:sz w:val="24"/>
          <w:szCs w:val="24"/>
        </w:rPr>
        <w:t>perjungėju</w:t>
      </w:r>
      <w:proofErr w:type="spellEnd"/>
      <w:r w:rsidRPr="00A01968">
        <w:rPr>
          <w:rFonts w:cstheme="minorHAnsi"/>
          <w:sz w:val="24"/>
          <w:szCs w:val="24"/>
        </w:rPr>
        <w:t>, kurio pagalba būtų matoma įtampa tarp trijų fazių bei atskira</w:t>
      </w:r>
      <w:r w:rsidR="00A4377B" w:rsidRPr="00A01968">
        <w:rPr>
          <w:rFonts w:cstheme="minorHAnsi"/>
          <w:sz w:val="24"/>
          <w:szCs w:val="24"/>
        </w:rPr>
        <w:t>i tarp kiekvienos fazės ir nulio</w:t>
      </w:r>
      <w:r w:rsidRPr="00A01968">
        <w:rPr>
          <w:rFonts w:cstheme="minorHAnsi"/>
          <w:sz w:val="24"/>
          <w:szCs w:val="24"/>
        </w:rPr>
        <w:t>.</w:t>
      </w:r>
    </w:p>
    <w:p w14:paraId="6669D795" w14:textId="77777777" w:rsidR="00E859D6" w:rsidRPr="00A01968"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sz w:val="24"/>
          <w:szCs w:val="24"/>
        </w:rPr>
      </w:pPr>
      <w:r w:rsidRPr="00A01968">
        <w:rPr>
          <w:rFonts w:asciiTheme="minorHAnsi" w:hAnsiTheme="minorHAnsi" w:cstheme="minorHAnsi"/>
          <w:b w:val="0"/>
          <w:bCs/>
          <w:sz w:val="24"/>
          <w:szCs w:val="24"/>
        </w:rPr>
        <w:t>Kabeliai</w:t>
      </w:r>
    </w:p>
    <w:p w14:paraId="2F7AC500" w14:textId="3FC6AAEF" w:rsidR="00CC4D81" w:rsidRPr="00A01968" w:rsidRDefault="00CC4D81" w:rsidP="004169CA">
      <w:pPr>
        <w:pStyle w:val="Antrat3"/>
        <w:numPr>
          <w:ilvl w:val="0"/>
          <w:numId w:val="0"/>
        </w:numPr>
        <w:spacing w:before="0" w:after="0" w:line="360" w:lineRule="auto"/>
        <w:jc w:val="both"/>
        <w:rPr>
          <w:rFonts w:asciiTheme="minorHAnsi" w:hAnsiTheme="minorHAnsi" w:cstheme="minorHAnsi"/>
          <w:b w:val="0"/>
          <w:bCs/>
          <w:sz w:val="24"/>
          <w:szCs w:val="24"/>
        </w:rPr>
      </w:pPr>
      <w:r w:rsidRPr="00A01968">
        <w:rPr>
          <w:rFonts w:asciiTheme="minorHAnsi" w:hAnsiTheme="minorHAnsi" w:cstheme="minorHAnsi"/>
          <w:b w:val="0"/>
          <w:sz w:val="24"/>
          <w:szCs w:val="24"/>
        </w:rPr>
        <w:tab/>
        <w:t>Turi būti pateikti visi reikalingi jėgos ir signalų kabeliai, būtini kontrolei ir stebėjimui, skerspjūvis turi būti 0,5-0,75 mm</w:t>
      </w:r>
      <w:r w:rsidRPr="00A01968">
        <w:rPr>
          <w:rFonts w:asciiTheme="minorHAnsi" w:hAnsiTheme="minorHAnsi" w:cstheme="minorHAnsi"/>
          <w:b w:val="0"/>
          <w:sz w:val="24"/>
          <w:szCs w:val="24"/>
          <w:vertAlign w:val="superscript"/>
        </w:rPr>
        <w:t>2</w:t>
      </w:r>
      <w:r w:rsidRPr="00A01968">
        <w:rPr>
          <w:rFonts w:asciiTheme="minorHAnsi" w:hAnsiTheme="minorHAnsi" w:cstheme="minorHAnsi"/>
          <w:b w:val="0"/>
          <w:sz w:val="24"/>
          <w:szCs w:val="24"/>
        </w:rPr>
        <w:t xml:space="preserve"> . Signaliniai kabeliai matavimo signalams 4-20mA turi būti suporuoti ir ekranuoti, turėti atsargines poras. Prietaisų kabeliai turi būti klojami atskirai nuo jėgos kabelių. Kabeliai klojami plastikiniuose loveliuose ar vamzdžiuose. Kabeliai turi būti patikimai pažymėti su informacija apie numerį ir kabelio tipą. Prietaisų maitinimo kabeliai PVC tipo su dviguba izoliacija, skerspjūvis turi būti 0,75-1,5mm</w:t>
      </w:r>
      <w:r w:rsidRPr="00A01968">
        <w:rPr>
          <w:rFonts w:asciiTheme="minorHAnsi" w:hAnsiTheme="minorHAnsi" w:cstheme="minorHAnsi"/>
          <w:b w:val="0"/>
          <w:sz w:val="24"/>
          <w:szCs w:val="24"/>
          <w:vertAlign w:val="superscript"/>
        </w:rPr>
        <w:t>2</w:t>
      </w:r>
      <w:r w:rsidRPr="00A01968">
        <w:rPr>
          <w:rFonts w:asciiTheme="minorHAnsi" w:hAnsiTheme="minorHAnsi" w:cstheme="minorHAnsi"/>
          <w:b w:val="0"/>
          <w:sz w:val="24"/>
          <w:szCs w:val="24"/>
        </w:rPr>
        <w:t>.</w:t>
      </w:r>
    </w:p>
    <w:p w14:paraId="13E45629" w14:textId="77777777" w:rsidR="00CC4D81" w:rsidRPr="00A01968" w:rsidRDefault="00CC4D81" w:rsidP="004169CA">
      <w:pPr>
        <w:pStyle w:val="Antrat3"/>
        <w:numPr>
          <w:ilvl w:val="0"/>
          <w:numId w:val="7"/>
        </w:numPr>
        <w:spacing w:before="120" w:after="0" w:line="360" w:lineRule="auto"/>
        <w:ind w:left="873" w:hanging="164"/>
        <w:jc w:val="both"/>
        <w:rPr>
          <w:rFonts w:asciiTheme="minorHAnsi" w:hAnsiTheme="minorHAnsi" w:cstheme="minorHAnsi"/>
          <w:b w:val="0"/>
          <w:sz w:val="24"/>
          <w:szCs w:val="24"/>
        </w:rPr>
      </w:pPr>
      <w:r w:rsidRPr="00A01968">
        <w:rPr>
          <w:rFonts w:asciiTheme="minorHAnsi" w:hAnsiTheme="minorHAnsi" w:cstheme="minorHAnsi"/>
          <w:b w:val="0"/>
          <w:sz w:val="24"/>
          <w:szCs w:val="24"/>
        </w:rPr>
        <w:t>Tarpinės relės</w:t>
      </w:r>
    </w:p>
    <w:p w14:paraId="1C8C00DD" w14:textId="439864DF" w:rsidR="00CC4D81" w:rsidRPr="00A01968" w:rsidRDefault="00CC4D81" w:rsidP="004169CA">
      <w:pPr>
        <w:pStyle w:val="Pagrindinistekstas"/>
        <w:spacing w:after="0" w:line="360" w:lineRule="auto"/>
        <w:jc w:val="both"/>
        <w:rPr>
          <w:rFonts w:cstheme="minorHAnsi"/>
          <w:sz w:val="24"/>
          <w:szCs w:val="24"/>
        </w:rPr>
      </w:pPr>
      <w:r w:rsidRPr="00A01968">
        <w:rPr>
          <w:rFonts w:cstheme="minorHAnsi"/>
          <w:sz w:val="24"/>
          <w:szCs w:val="24"/>
        </w:rPr>
        <w:tab/>
        <w:t>24V ir 230V grandinių komutavimui turi būti naudojamos tarpinės relės. Tarpinės relės turi turėti 2 arba 4 persijungiančius kontaktus, ritės turi būti PCB tipo su suveikimo indikacijomis, įstatomos į lizdus, kurie montuojami ant montažinio DIN bėgelio. Relės darbo aplinkos temperatūra -40...+70°C. Apsaugos klasė IP20.</w:t>
      </w:r>
    </w:p>
    <w:p w14:paraId="4209D1D6" w14:textId="196A66E8" w:rsidR="00CC4D81" w:rsidRPr="00A01968" w:rsidRDefault="00CC4D81" w:rsidP="004169CA">
      <w:pPr>
        <w:pStyle w:val="Pagrindinistekstas"/>
        <w:numPr>
          <w:ilvl w:val="0"/>
          <w:numId w:val="7"/>
        </w:numPr>
        <w:spacing w:before="120" w:after="0" w:line="360" w:lineRule="auto"/>
        <w:ind w:left="873" w:hanging="164"/>
        <w:jc w:val="both"/>
        <w:rPr>
          <w:rFonts w:cstheme="minorHAnsi"/>
          <w:sz w:val="24"/>
          <w:szCs w:val="24"/>
        </w:rPr>
      </w:pPr>
      <w:r w:rsidRPr="00A01968">
        <w:rPr>
          <w:rFonts w:cstheme="minorHAnsi"/>
          <w:sz w:val="24"/>
          <w:szCs w:val="24"/>
        </w:rPr>
        <w:t>SVS spintų šildym</w:t>
      </w:r>
      <w:r w:rsidR="008A693E" w:rsidRPr="00A01968">
        <w:rPr>
          <w:rFonts w:cstheme="minorHAnsi"/>
          <w:sz w:val="24"/>
          <w:szCs w:val="24"/>
        </w:rPr>
        <w:t>as</w:t>
      </w:r>
    </w:p>
    <w:p w14:paraId="2D2A9FDF" w14:textId="486294E1" w:rsidR="00CC4D81" w:rsidRPr="00A01968" w:rsidRDefault="00CC4D81" w:rsidP="004169CA">
      <w:pPr>
        <w:pStyle w:val="Pagrindinistekstas"/>
        <w:spacing w:after="0" w:line="360" w:lineRule="auto"/>
        <w:ind w:left="96"/>
        <w:jc w:val="both"/>
        <w:rPr>
          <w:rFonts w:cstheme="minorHAnsi"/>
          <w:sz w:val="24"/>
          <w:szCs w:val="24"/>
        </w:rPr>
      </w:pPr>
      <w:r w:rsidRPr="00A01968">
        <w:rPr>
          <w:rFonts w:cstheme="minorHAnsi"/>
          <w:sz w:val="24"/>
          <w:szCs w:val="24"/>
        </w:rPr>
        <w:lastRenderedPageBreak/>
        <w:tab/>
        <w:t>SVS spintų šildymui naudoti termostatus su reguliuojama rankenėle kontroliuo</w:t>
      </w:r>
      <w:r w:rsidR="002C2532" w:rsidRPr="00A01968">
        <w:rPr>
          <w:rFonts w:cstheme="minorHAnsi"/>
          <w:sz w:val="24"/>
          <w:szCs w:val="24"/>
        </w:rPr>
        <w:t>ti</w:t>
      </w:r>
      <w:r w:rsidRPr="00A01968">
        <w:rPr>
          <w:rFonts w:cstheme="minorHAnsi"/>
          <w:sz w:val="24"/>
          <w:szCs w:val="24"/>
        </w:rPr>
        <w:t xml:space="preserve"> šildymo elemento darbą</w:t>
      </w:r>
      <w:r w:rsidR="00E01219" w:rsidRPr="00A01968">
        <w:rPr>
          <w:rFonts w:cstheme="minorHAnsi"/>
          <w:sz w:val="24"/>
          <w:szCs w:val="24"/>
        </w:rPr>
        <w:t xml:space="preserve"> ir temperatūrą</w:t>
      </w:r>
      <w:r w:rsidRPr="00A01968">
        <w:rPr>
          <w:rFonts w:cstheme="minorHAnsi"/>
          <w:sz w:val="24"/>
          <w:szCs w:val="24"/>
        </w:rPr>
        <w:t>. Šildymo elementas aliuminio profilio</w:t>
      </w:r>
      <w:r w:rsidR="002029A2" w:rsidRPr="00A01968">
        <w:rPr>
          <w:rFonts w:cstheme="minorHAnsi"/>
          <w:sz w:val="24"/>
          <w:szCs w:val="24"/>
        </w:rPr>
        <w:t>,</w:t>
      </w:r>
      <w:r w:rsidRPr="00A01968">
        <w:rPr>
          <w:rFonts w:cstheme="minorHAnsi"/>
          <w:sz w:val="24"/>
          <w:szCs w:val="24"/>
        </w:rPr>
        <w:t xml:space="preserve"> montuojamas ant montažinio DIN bėgelio.</w:t>
      </w:r>
    </w:p>
    <w:p w14:paraId="5743FC9C" w14:textId="77777777" w:rsidR="00CC4D81" w:rsidRPr="00A01968"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color w:val="0000FF"/>
          <w:sz w:val="24"/>
          <w:szCs w:val="24"/>
        </w:rPr>
      </w:pPr>
      <w:proofErr w:type="spellStart"/>
      <w:r w:rsidRPr="00A01968">
        <w:rPr>
          <w:rFonts w:asciiTheme="minorHAnsi" w:hAnsiTheme="minorHAnsi" w:cstheme="minorHAnsi"/>
          <w:b w:val="0"/>
          <w:bCs/>
          <w:sz w:val="24"/>
          <w:szCs w:val="24"/>
        </w:rPr>
        <w:t>Term</w:t>
      </w:r>
      <w:r w:rsidR="00A84649" w:rsidRPr="00A01968">
        <w:rPr>
          <w:rFonts w:asciiTheme="minorHAnsi" w:hAnsiTheme="minorHAnsi" w:cstheme="minorHAnsi"/>
          <w:b w:val="0"/>
          <w:bCs/>
          <w:sz w:val="24"/>
          <w:szCs w:val="24"/>
        </w:rPr>
        <w:t>peratūrinis</w:t>
      </w:r>
      <w:proofErr w:type="spellEnd"/>
      <w:r w:rsidR="006E397B" w:rsidRPr="00A01968">
        <w:rPr>
          <w:rFonts w:asciiTheme="minorHAnsi" w:hAnsiTheme="minorHAnsi" w:cstheme="minorHAnsi"/>
          <w:b w:val="0"/>
          <w:bCs/>
          <w:sz w:val="24"/>
          <w:szCs w:val="24"/>
        </w:rPr>
        <w:t xml:space="preserve"> </w:t>
      </w:r>
      <w:r w:rsidRPr="00A01968">
        <w:rPr>
          <w:rFonts w:asciiTheme="minorHAnsi" w:hAnsiTheme="minorHAnsi" w:cstheme="minorHAnsi"/>
          <w:b w:val="0"/>
          <w:bCs/>
          <w:sz w:val="24"/>
          <w:szCs w:val="24"/>
        </w:rPr>
        <w:t>davikliai.</w:t>
      </w:r>
    </w:p>
    <w:p w14:paraId="146E9D71" w14:textId="08F65BBA" w:rsidR="00CC4D81" w:rsidRPr="00A01968" w:rsidRDefault="00CC4D81" w:rsidP="004169CA">
      <w:pPr>
        <w:pStyle w:val="Pagrindinistekstas"/>
        <w:spacing w:after="0" w:line="360" w:lineRule="auto"/>
        <w:jc w:val="both"/>
        <w:rPr>
          <w:rFonts w:cstheme="minorHAnsi"/>
          <w:sz w:val="24"/>
          <w:szCs w:val="24"/>
        </w:rPr>
      </w:pPr>
      <w:r w:rsidRPr="00A01968">
        <w:rPr>
          <w:rFonts w:cstheme="minorHAnsi"/>
          <w:color w:val="000080"/>
          <w:sz w:val="24"/>
          <w:szCs w:val="24"/>
        </w:rPr>
        <w:tab/>
      </w:r>
      <w:proofErr w:type="spellStart"/>
      <w:r w:rsidR="00A84649" w:rsidRPr="00A01968">
        <w:rPr>
          <w:rFonts w:cstheme="minorHAnsi"/>
          <w:sz w:val="24"/>
          <w:szCs w:val="24"/>
        </w:rPr>
        <w:t>Termperatūrini</w:t>
      </w:r>
      <w:r w:rsidR="000834A5" w:rsidRPr="00A01968">
        <w:rPr>
          <w:rFonts w:cstheme="minorHAnsi"/>
          <w:sz w:val="24"/>
          <w:szCs w:val="24"/>
        </w:rPr>
        <w:t>o</w:t>
      </w:r>
      <w:proofErr w:type="spellEnd"/>
      <w:r w:rsidRPr="00A01968">
        <w:rPr>
          <w:rFonts w:cstheme="minorHAnsi"/>
          <w:sz w:val="24"/>
          <w:szCs w:val="24"/>
        </w:rPr>
        <w:t xml:space="preserve"> daviklio temperatūra turi būti nuo –50C iki +50C. </w:t>
      </w:r>
      <w:proofErr w:type="spellStart"/>
      <w:r w:rsidRPr="00A01968">
        <w:rPr>
          <w:rFonts w:cstheme="minorHAnsi"/>
          <w:sz w:val="24"/>
          <w:szCs w:val="24"/>
        </w:rPr>
        <w:t>Term</w:t>
      </w:r>
      <w:r w:rsidR="00A84649" w:rsidRPr="00A01968">
        <w:rPr>
          <w:rFonts w:cstheme="minorHAnsi"/>
          <w:sz w:val="24"/>
          <w:szCs w:val="24"/>
        </w:rPr>
        <w:t>peratūrinis</w:t>
      </w:r>
      <w:proofErr w:type="spellEnd"/>
      <w:r w:rsidRPr="00A01968">
        <w:rPr>
          <w:rFonts w:cstheme="minorHAnsi"/>
          <w:sz w:val="24"/>
          <w:szCs w:val="24"/>
        </w:rPr>
        <w:t xml:space="preserve"> daviklis turi turėti tiesinę skalę su keitikliu į analoginį išėjimą 4…20mA. Tvirtinamas atskirai prie sienos su apsaugos klase IP68.</w:t>
      </w:r>
    </w:p>
    <w:p w14:paraId="729AB471" w14:textId="77777777" w:rsidR="00CC4D81" w:rsidRPr="00A01968"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sz w:val="24"/>
          <w:szCs w:val="24"/>
        </w:rPr>
      </w:pPr>
      <w:r w:rsidRPr="00A01968">
        <w:rPr>
          <w:rFonts w:asciiTheme="minorHAnsi" w:hAnsiTheme="minorHAnsi" w:cstheme="minorHAnsi"/>
          <w:b w:val="0"/>
          <w:bCs/>
          <w:sz w:val="24"/>
          <w:szCs w:val="24"/>
        </w:rPr>
        <w:t xml:space="preserve">Režimo išrinkimo/valdymo perjungikliai. </w:t>
      </w:r>
    </w:p>
    <w:p w14:paraId="34093C53" w14:textId="77777777" w:rsidR="00CC4D81" w:rsidRPr="00A01968" w:rsidRDefault="00CC4D81" w:rsidP="004169CA">
      <w:pPr>
        <w:pStyle w:val="Pagrindinistekstas"/>
        <w:spacing w:after="0" w:line="360" w:lineRule="auto"/>
        <w:jc w:val="both"/>
        <w:rPr>
          <w:rFonts w:cstheme="minorHAnsi"/>
          <w:sz w:val="24"/>
          <w:szCs w:val="24"/>
        </w:rPr>
      </w:pPr>
      <w:r w:rsidRPr="00A01968">
        <w:rPr>
          <w:rFonts w:cstheme="minorHAnsi"/>
        </w:rPr>
        <w:tab/>
      </w:r>
      <w:r w:rsidRPr="00A01968">
        <w:rPr>
          <w:rFonts w:cstheme="minorHAnsi"/>
          <w:sz w:val="24"/>
          <w:szCs w:val="24"/>
        </w:rPr>
        <w:t>Režimo išrinkimo/valdymo perjungikliai turi būti tvirtos modulinės konstrukcijos su šviesine valdomo įrenginio darbo indikacija, apimančios panašius jungimo elementus, kad būtų patikimas kontaktų suveikimas. Jungiklis turi veikti -45</w:t>
      </w:r>
      <w:r w:rsidRPr="00A01968">
        <w:rPr>
          <w:rFonts w:cstheme="minorHAnsi"/>
          <w:sz w:val="24"/>
          <w:szCs w:val="24"/>
          <w:vertAlign w:val="superscript"/>
        </w:rPr>
        <w:t>0</w:t>
      </w:r>
      <w:r w:rsidRPr="00A01968">
        <w:rPr>
          <w:rFonts w:cstheme="minorHAnsi"/>
          <w:sz w:val="24"/>
          <w:szCs w:val="24"/>
        </w:rPr>
        <w:t xml:space="preserve"> - 0</w:t>
      </w:r>
      <w:r w:rsidRPr="00A01968">
        <w:rPr>
          <w:rFonts w:cstheme="minorHAnsi"/>
          <w:sz w:val="24"/>
          <w:szCs w:val="24"/>
          <w:vertAlign w:val="superscript"/>
        </w:rPr>
        <w:t>0</w:t>
      </w:r>
      <w:r w:rsidRPr="00A01968">
        <w:rPr>
          <w:rFonts w:cstheme="minorHAnsi"/>
          <w:sz w:val="24"/>
          <w:szCs w:val="24"/>
        </w:rPr>
        <w:t xml:space="preserve"> +45</w:t>
      </w:r>
      <w:r w:rsidRPr="00A01968">
        <w:rPr>
          <w:rFonts w:cstheme="minorHAnsi"/>
          <w:sz w:val="24"/>
          <w:szCs w:val="24"/>
          <w:vertAlign w:val="superscript"/>
        </w:rPr>
        <w:t>0</w:t>
      </w:r>
      <w:r w:rsidRPr="00A01968">
        <w:rPr>
          <w:rFonts w:cstheme="minorHAnsi"/>
          <w:sz w:val="24"/>
          <w:szCs w:val="24"/>
        </w:rPr>
        <w:t xml:space="preserve"> kampais. Tinkamai pažymėtas (išgraviruotas) padėties indikatorius turi aiškiai rodyti pasirinktą  jungiklio padėtį. Apsaugos laipsnis IP44.</w:t>
      </w:r>
    </w:p>
    <w:p w14:paraId="615C1DEF" w14:textId="77777777" w:rsidR="00CC4D81" w:rsidRPr="00A01968"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color w:val="000080"/>
          <w:sz w:val="24"/>
          <w:szCs w:val="24"/>
        </w:rPr>
        <w:tab/>
      </w:r>
      <w:r w:rsidRPr="00A01968">
        <w:rPr>
          <w:rFonts w:cstheme="minorHAnsi"/>
          <w:sz w:val="24"/>
          <w:szCs w:val="24"/>
        </w:rPr>
        <w:t xml:space="preserve">Indikaciniai diodai LED turi būti apvalios, min. 20 mm skersmens, su linzėmis, kuriose išgraviruotas tekstas ar ženklas. Vardinė įtampa turi atitikti maitinimo šaltinio įtampą. </w:t>
      </w:r>
    </w:p>
    <w:p w14:paraId="4B082FB7" w14:textId="6E2995D5" w:rsidR="00BC40F6" w:rsidRPr="00A01968"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sz w:val="24"/>
          <w:szCs w:val="24"/>
        </w:rPr>
        <w:tab/>
        <w:t>Linzių spalva: žalia - įrenginio veikimas; raudona - įrenginio stabdymas; geltona - avarinis stovis, aliarminis pranešimas</w:t>
      </w:r>
      <w:r w:rsidR="00BC40F6" w:rsidRPr="00A01968">
        <w:rPr>
          <w:rFonts w:cstheme="minorHAnsi"/>
          <w:sz w:val="24"/>
          <w:szCs w:val="24"/>
        </w:rPr>
        <w:t>.</w:t>
      </w:r>
    </w:p>
    <w:p w14:paraId="141B4F0F" w14:textId="77777777" w:rsidR="00CC4D81" w:rsidRPr="00A01968"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color w:val="0000FF"/>
          <w:sz w:val="24"/>
          <w:szCs w:val="24"/>
        </w:rPr>
      </w:pPr>
      <w:r w:rsidRPr="00A01968">
        <w:rPr>
          <w:rFonts w:asciiTheme="minorHAnsi" w:hAnsiTheme="minorHAnsi" w:cstheme="minorHAnsi"/>
          <w:b w:val="0"/>
          <w:bCs/>
          <w:sz w:val="24"/>
          <w:szCs w:val="24"/>
        </w:rPr>
        <w:t xml:space="preserve">Indikacinės </w:t>
      </w:r>
      <w:r w:rsidR="00F465FB" w:rsidRPr="00A01968">
        <w:rPr>
          <w:rFonts w:asciiTheme="minorHAnsi" w:hAnsiTheme="minorHAnsi" w:cstheme="minorHAnsi"/>
          <w:b w:val="0"/>
          <w:bCs/>
          <w:sz w:val="24"/>
          <w:szCs w:val="24"/>
        </w:rPr>
        <w:t xml:space="preserve">LED </w:t>
      </w:r>
      <w:r w:rsidRPr="00A01968">
        <w:rPr>
          <w:rFonts w:asciiTheme="minorHAnsi" w:hAnsiTheme="minorHAnsi" w:cstheme="minorHAnsi"/>
          <w:b w:val="0"/>
          <w:bCs/>
          <w:sz w:val="24"/>
          <w:szCs w:val="24"/>
        </w:rPr>
        <w:t>lemputės.</w:t>
      </w:r>
    </w:p>
    <w:p w14:paraId="76B4A22D" w14:textId="77777777" w:rsidR="00CC4D81" w:rsidRPr="00A01968" w:rsidRDefault="00CC4D81" w:rsidP="004169CA">
      <w:pPr>
        <w:spacing w:after="0" w:line="360" w:lineRule="auto"/>
        <w:jc w:val="both"/>
        <w:rPr>
          <w:rFonts w:cstheme="minorHAnsi"/>
          <w:sz w:val="24"/>
          <w:szCs w:val="24"/>
        </w:rPr>
      </w:pPr>
      <w:r w:rsidRPr="00A01968">
        <w:rPr>
          <w:rFonts w:cstheme="minorHAnsi"/>
          <w:color w:val="000080"/>
          <w:sz w:val="24"/>
          <w:szCs w:val="24"/>
        </w:rPr>
        <w:tab/>
      </w:r>
      <w:r w:rsidRPr="00A01968">
        <w:rPr>
          <w:rFonts w:cstheme="minorHAnsi"/>
          <w:sz w:val="24"/>
          <w:szCs w:val="24"/>
        </w:rPr>
        <w:t xml:space="preserve">Indikacinės </w:t>
      </w:r>
      <w:r w:rsidR="00F465FB" w:rsidRPr="00A01968">
        <w:rPr>
          <w:rFonts w:cstheme="minorHAnsi"/>
          <w:sz w:val="24"/>
          <w:szCs w:val="24"/>
        </w:rPr>
        <w:t>LED lemputės turi būti</w:t>
      </w:r>
      <w:r w:rsidRPr="00A01968">
        <w:rPr>
          <w:rFonts w:cstheme="minorHAnsi"/>
          <w:sz w:val="24"/>
          <w:szCs w:val="24"/>
        </w:rPr>
        <w:t xml:space="preserve"> apvalios, min. 20 mm skersmens, su linzėmis. Šalia lempučių turi būti išgraviruotas tekstas arba ženklai, kaip parodyta brėžiniuose. Nominali įtampa turi atitikti maitinimo šaltinį.</w:t>
      </w:r>
    </w:p>
    <w:p w14:paraId="4B3D1E6C" w14:textId="4C65ED1C" w:rsidR="00CC4D81" w:rsidRPr="00A01968" w:rsidRDefault="00CC4D81" w:rsidP="004169CA">
      <w:pPr>
        <w:pStyle w:val="Pagrindinistekstas"/>
        <w:tabs>
          <w:tab w:val="left" w:pos="702"/>
        </w:tabs>
        <w:overflowPunct w:val="0"/>
        <w:autoSpaceDE w:val="0"/>
        <w:autoSpaceDN w:val="0"/>
        <w:adjustRightInd w:val="0"/>
        <w:spacing w:after="0" w:line="360" w:lineRule="auto"/>
        <w:ind w:firstLine="426"/>
        <w:jc w:val="both"/>
        <w:textAlignment w:val="baseline"/>
        <w:rPr>
          <w:rFonts w:cstheme="minorHAnsi"/>
          <w:sz w:val="24"/>
          <w:szCs w:val="24"/>
        </w:rPr>
      </w:pPr>
      <w:r w:rsidRPr="00A01968">
        <w:rPr>
          <w:rFonts w:cstheme="minorHAnsi"/>
          <w:sz w:val="24"/>
          <w:szCs w:val="24"/>
        </w:rPr>
        <w:t>Linzių spalva: žalia įrenginio veikimas ar atidarymas; raudona įrenginio stabdymas; geltona avarinis stovis, aliarminis pranešimas.</w:t>
      </w:r>
    </w:p>
    <w:p w14:paraId="02C4F718" w14:textId="77777777" w:rsidR="00CC4D81" w:rsidRPr="00A01968" w:rsidRDefault="00CC4D81" w:rsidP="004169CA">
      <w:pPr>
        <w:pStyle w:val="Antrat3"/>
        <w:numPr>
          <w:ilvl w:val="0"/>
          <w:numId w:val="7"/>
        </w:numPr>
        <w:tabs>
          <w:tab w:val="left" w:pos="1276"/>
        </w:tabs>
        <w:spacing w:before="120" w:after="0" w:line="360" w:lineRule="auto"/>
        <w:ind w:left="873" w:hanging="164"/>
        <w:jc w:val="both"/>
        <w:rPr>
          <w:rFonts w:asciiTheme="minorHAnsi" w:hAnsiTheme="minorHAnsi" w:cstheme="minorHAnsi"/>
          <w:b w:val="0"/>
          <w:bCs/>
          <w:color w:val="0000FF"/>
          <w:sz w:val="24"/>
          <w:szCs w:val="24"/>
        </w:rPr>
      </w:pPr>
      <w:r w:rsidRPr="00A01968">
        <w:rPr>
          <w:rFonts w:asciiTheme="minorHAnsi" w:hAnsiTheme="minorHAnsi" w:cstheme="minorHAnsi"/>
          <w:b w:val="0"/>
          <w:bCs/>
          <w:sz w:val="24"/>
          <w:szCs w:val="24"/>
        </w:rPr>
        <w:t>Laiko relės.</w:t>
      </w:r>
    </w:p>
    <w:p w14:paraId="59480FBC" w14:textId="77777777" w:rsidR="00CC4D81" w:rsidRPr="00A01968" w:rsidRDefault="00CC4D81" w:rsidP="004169CA">
      <w:pPr>
        <w:spacing w:after="0" w:line="360" w:lineRule="auto"/>
        <w:jc w:val="both"/>
        <w:rPr>
          <w:rFonts w:cstheme="minorHAnsi"/>
          <w:sz w:val="24"/>
          <w:szCs w:val="24"/>
        </w:rPr>
      </w:pPr>
      <w:r w:rsidRPr="00A01968">
        <w:rPr>
          <w:rFonts w:cstheme="minorHAnsi"/>
          <w:color w:val="000080"/>
          <w:sz w:val="24"/>
          <w:szCs w:val="24"/>
        </w:rPr>
        <w:tab/>
      </w:r>
      <w:r w:rsidRPr="00A01968">
        <w:rPr>
          <w:rFonts w:cstheme="minorHAnsi"/>
          <w:sz w:val="24"/>
          <w:szCs w:val="24"/>
        </w:rPr>
        <w:t>Laiko relės gali būti elektroninio tipo, sukonstruota taip, kad nurodytame diapazone užtikrintų įjungimo ar išjungimo uždelsimą. Maitinimo įtampa 230 V  50 Hz, arba 24V DC, nepakopinis reguliuojamas laiko nustatymas, kontaktas 1nc+1no (pagal poreikį),  tvirtinimas ant DIN bėgio.</w:t>
      </w:r>
    </w:p>
    <w:p w14:paraId="3C908C18" w14:textId="77777777" w:rsidR="00CC4D81" w:rsidRPr="00A01968" w:rsidRDefault="00CC4D81" w:rsidP="004169CA">
      <w:pPr>
        <w:tabs>
          <w:tab w:val="left" w:pos="702"/>
        </w:tabs>
        <w:spacing w:after="0" w:line="360" w:lineRule="auto"/>
        <w:jc w:val="both"/>
        <w:rPr>
          <w:rFonts w:cstheme="minorHAnsi"/>
          <w:sz w:val="24"/>
          <w:szCs w:val="24"/>
        </w:rPr>
      </w:pPr>
      <w:r w:rsidRPr="00A01968">
        <w:rPr>
          <w:rFonts w:cstheme="minorHAnsi"/>
          <w:sz w:val="24"/>
          <w:szCs w:val="24"/>
        </w:rPr>
        <w:tab/>
        <w:t>Laiko relės turi užtikrinti įjungimo ir/arba išjungimo uždelsimą nurodytame diapazone.</w:t>
      </w:r>
    </w:p>
    <w:p w14:paraId="105B5BAC" w14:textId="77777777" w:rsidR="00CC4D81" w:rsidRPr="00A01968" w:rsidRDefault="00CC4D81" w:rsidP="004169CA">
      <w:pPr>
        <w:tabs>
          <w:tab w:val="left" w:pos="702"/>
        </w:tabs>
        <w:spacing w:after="0" w:line="360" w:lineRule="auto"/>
        <w:jc w:val="both"/>
        <w:rPr>
          <w:rFonts w:cstheme="minorHAnsi"/>
          <w:sz w:val="24"/>
          <w:szCs w:val="24"/>
        </w:rPr>
      </w:pPr>
      <w:r w:rsidRPr="00A01968">
        <w:rPr>
          <w:rFonts w:cstheme="minorHAnsi"/>
          <w:sz w:val="24"/>
          <w:szCs w:val="24"/>
        </w:rPr>
        <w:tab/>
        <w:t>Pagrindiniai reikalavimai:</w:t>
      </w:r>
    </w:p>
    <w:p w14:paraId="1BD89EFE" w14:textId="77777777" w:rsidR="00CC4D81" w:rsidRPr="00A01968" w:rsidRDefault="00CC4D81" w:rsidP="004169CA">
      <w:pPr>
        <w:pStyle w:val="Sraopastraipa"/>
        <w:numPr>
          <w:ilvl w:val="0"/>
          <w:numId w:val="13"/>
        </w:numPr>
        <w:tabs>
          <w:tab w:val="left" w:pos="702"/>
        </w:tabs>
        <w:spacing w:after="0" w:line="360" w:lineRule="auto"/>
        <w:jc w:val="both"/>
        <w:rPr>
          <w:rFonts w:cstheme="minorHAnsi"/>
          <w:sz w:val="24"/>
          <w:szCs w:val="24"/>
        </w:rPr>
      </w:pPr>
      <w:r w:rsidRPr="00A01968">
        <w:rPr>
          <w:rFonts w:cstheme="minorHAnsi"/>
          <w:sz w:val="24"/>
          <w:szCs w:val="24"/>
        </w:rPr>
        <w:t>1 na+1 nu kontaktas;</w:t>
      </w:r>
    </w:p>
    <w:p w14:paraId="60583104" w14:textId="77777777" w:rsidR="00CC4D81" w:rsidRPr="00A01968" w:rsidRDefault="00CC4D81" w:rsidP="004169CA">
      <w:pPr>
        <w:pStyle w:val="Sraopastraipa"/>
        <w:numPr>
          <w:ilvl w:val="0"/>
          <w:numId w:val="13"/>
        </w:numPr>
        <w:tabs>
          <w:tab w:val="left" w:pos="702"/>
        </w:tabs>
        <w:spacing w:after="0" w:line="360" w:lineRule="auto"/>
        <w:jc w:val="both"/>
        <w:rPr>
          <w:rFonts w:cstheme="minorHAnsi"/>
          <w:sz w:val="24"/>
          <w:szCs w:val="24"/>
        </w:rPr>
      </w:pPr>
      <w:r w:rsidRPr="00A01968">
        <w:rPr>
          <w:rFonts w:cstheme="minorHAnsi"/>
          <w:sz w:val="24"/>
          <w:szCs w:val="24"/>
        </w:rPr>
        <w:t>valdymo ir maitinimo grandinių įtampa 24V DC;</w:t>
      </w:r>
    </w:p>
    <w:p w14:paraId="325D4FE1" w14:textId="77777777" w:rsidR="00CC4D81" w:rsidRPr="00A01968" w:rsidRDefault="00CC4D81" w:rsidP="004169CA">
      <w:pPr>
        <w:pStyle w:val="Sraopastraipa"/>
        <w:numPr>
          <w:ilvl w:val="0"/>
          <w:numId w:val="13"/>
        </w:numPr>
        <w:tabs>
          <w:tab w:val="left" w:pos="702"/>
        </w:tabs>
        <w:spacing w:after="0" w:line="360" w:lineRule="auto"/>
        <w:jc w:val="both"/>
        <w:rPr>
          <w:rFonts w:cstheme="minorHAnsi"/>
          <w:sz w:val="24"/>
          <w:szCs w:val="24"/>
        </w:rPr>
      </w:pPr>
      <w:r w:rsidRPr="00A01968">
        <w:rPr>
          <w:rFonts w:cstheme="minorHAnsi"/>
          <w:sz w:val="24"/>
          <w:szCs w:val="24"/>
        </w:rPr>
        <w:lastRenderedPageBreak/>
        <w:t>nuosekliai reguliuojamas laiko nustatymas;</w:t>
      </w:r>
    </w:p>
    <w:p w14:paraId="40CE3405" w14:textId="77777777" w:rsidR="008F4DFA" w:rsidRPr="00A01968" w:rsidRDefault="00CC4D81" w:rsidP="004169CA">
      <w:pPr>
        <w:pStyle w:val="Sraopastraipa"/>
        <w:numPr>
          <w:ilvl w:val="0"/>
          <w:numId w:val="13"/>
        </w:numPr>
        <w:tabs>
          <w:tab w:val="left" w:pos="702"/>
        </w:tabs>
        <w:spacing w:after="0" w:line="360" w:lineRule="auto"/>
        <w:jc w:val="both"/>
        <w:rPr>
          <w:rFonts w:cstheme="minorHAnsi"/>
          <w:sz w:val="24"/>
          <w:szCs w:val="24"/>
        </w:rPr>
      </w:pPr>
      <w:r w:rsidRPr="00A01968">
        <w:rPr>
          <w:rFonts w:cstheme="minorHAnsi"/>
          <w:sz w:val="24"/>
          <w:szCs w:val="24"/>
        </w:rPr>
        <w:t>padėties indikacija;</w:t>
      </w:r>
    </w:p>
    <w:p w14:paraId="5C0C3F3D" w14:textId="02DCBF9A" w:rsidR="00CC4D81" w:rsidRPr="00A01968" w:rsidRDefault="00CC4D81" w:rsidP="004169CA">
      <w:pPr>
        <w:pStyle w:val="Sraopastraipa"/>
        <w:numPr>
          <w:ilvl w:val="0"/>
          <w:numId w:val="13"/>
        </w:numPr>
        <w:tabs>
          <w:tab w:val="left" w:pos="702"/>
        </w:tabs>
        <w:spacing w:after="0" w:line="360" w:lineRule="auto"/>
        <w:jc w:val="both"/>
        <w:rPr>
          <w:rFonts w:cstheme="minorHAnsi"/>
          <w:sz w:val="24"/>
          <w:szCs w:val="24"/>
        </w:rPr>
      </w:pPr>
      <w:r w:rsidRPr="00A01968">
        <w:rPr>
          <w:rFonts w:cstheme="minorHAnsi"/>
          <w:sz w:val="24"/>
          <w:szCs w:val="24"/>
        </w:rPr>
        <w:t>apsaugos laipsnis IP20, montuojant spintoje.</w:t>
      </w:r>
    </w:p>
    <w:p w14:paraId="09F7EAFB" w14:textId="598A04FC" w:rsidR="00CC4D81" w:rsidRPr="00A01968"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color w:val="0000FF"/>
          <w:sz w:val="24"/>
          <w:szCs w:val="24"/>
        </w:rPr>
      </w:pPr>
      <w:r w:rsidRPr="00A01968">
        <w:rPr>
          <w:rFonts w:asciiTheme="minorHAnsi" w:hAnsiTheme="minorHAnsi" w:cstheme="minorHAnsi"/>
          <w:b w:val="0"/>
          <w:bCs/>
          <w:sz w:val="24"/>
          <w:szCs w:val="24"/>
        </w:rPr>
        <w:t>Mygtukai</w:t>
      </w:r>
    </w:p>
    <w:p w14:paraId="06FE5FB3" w14:textId="77777777" w:rsidR="00CC4D81" w:rsidRPr="00A01968" w:rsidRDefault="00CC4D81" w:rsidP="004169CA">
      <w:pPr>
        <w:tabs>
          <w:tab w:val="left" w:pos="684"/>
        </w:tabs>
        <w:spacing w:after="0" w:line="360" w:lineRule="auto"/>
        <w:jc w:val="both"/>
        <w:rPr>
          <w:rFonts w:cstheme="minorHAnsi"/>
          <w:sz w:val="24"/>
          <w:szCs w:val="24"/>
        </w:rPr>
      </w:pPr>
      <w:r w:rsidRPr="00A01968">
        <w:rPr>
          <w:rFonts w:cstheme="minorHAnsi"/>
          <w:sz w:val="24"/>
          <w:szCs w:val="24"/>
        </w:rPr>
        <w:t>Valdymo mygtukai – naudojami distanciniam įrenginių valdymui, taip pat automatizavimo ir signalizacijos grandinėse.</w:t>
      </w:r>
    </w:p>
    <w:p w14:paraId="67AA1890" w14:textId="77777777" w:rsidR="00CC4D81" w:rsidRPr="00A01968"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sz w:val="24"/>
          <w:szCs w:val="24"/>
        </w:rPr>
        <w:tab/>
        <w:t>Valdymo mygtukų spalva: juoda (žalia) – paleidimas, atidarymas, bandymas;  raudona – stabdymas, uždarymas.</w:t>
      </w:r>
    </w:p>
    <w:p w14:paraId="037D318B" w14:textId="77777777" w:rsidR="006F0564" w:rsidRPr="00A01968"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sz w:val="24"/>
          <w:szCs w:val="24"/>
        </w:rPr>
        <w:tab/>
        <w:t>Pagrindiniai reikalavimai:</w:t>
      </w:r>
    </w:p>
    <w:p w14:paraId="74E2642E" w14:textId="77777777" w:rsidR="00CC4D81" w:rsidRPr="00A01968" w:rsidRDefault="00CC4D81" w:rsidP="004169CA">
      <w:pPr>
        <w:pStyle w:val="Pagrindinistekstas"/>
        <w:numPr>
          <w:ilvl w:val="0"/>
          <w:numId w:val="19"/>
        </w:numPr>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sz w:val="24"/>
          <w:szCs w:val="24"/>
        </w:rPr>
        <w:t>kontaktų skaičius – pagal poreikį;</w:t>
      </w:r>
    </w:p>
    <w:p w14:paraId="2C2A2BE1" w14:textId="77777777" w:rsidR="00CC4D81" w:rsidRPr="00A01968" w:rsidRDefault="00CC4D81" w:rsidP="004169CA">
      <w:pPr>
        <w:pStyle w:val="Sraopastraipa"/>
        <w:numPr>
          <w:ilvl w:val="0"/>
          <w:numId w:val="19"/>
        </w:numPr>
        <w:tabs>
          <w:tab w:val="left" w:pos="702"/>
        </w:tabs>
        <w:spacing w:after="0" w:line="360" w:lineRule="auto"/>
        <w:jc w:val="both"/>
        <w:rPr>
          <w:rFonts w:cstheme="minorHAnsi"/>
          <w:sz w:val="24"/>
          <w:szCs w:val="24"/>
        </w:rPr>
      </w:pPr>
      <w:r w:rsidRPr="00A01968">
        <w:rPr>
          <w:rFonts w:cstheme="minorHAnsi"/>
          <w:sz w:val="24"/>
          <w:szCs w:val="24"/>
        </w:rPr>
        <w:t>įtampa 230 V, 50 Hz;</w:t>
      </w:r>
    </w:p>
    <w:p w14:paraId="68E21141" w14:textId="77777777" w:rsidR="00CC4D81" w:rsidRPr="00A01968" w:rsidRDefault="00CC4D81" w:rsidP="004169CA">
      <w:pPr>
        <w:pStyle w:val="Sraopastraipa"/>
        <w:numPr>
          <w:ilvl w:val="0"/>
          <w:numId w:val="19"/>
        </w:numPr>
        <w:tabs>
          <w:tab w:val="left" w:pos="702"/>
        </w:tabs>
        <w:spacing w:after="0" w:line="360" w:lineRule="auto"/>
        <w:jc w:val="both"/>
        <w:rPr>
          <w:rFonts w:cstheme="minorHAnsi"/>
          <w:sz w:val="24"/>
          <w:szCs w:val="24"/>
        </w:rPr>
      </w:pPr>
      <w:r w:rsidRPr="00A01968">
        <w:rPr>
          <w:rFonts w:cstheme="minorHAnsi"/>
          <w:sz w:val="24"/>
          <w:szCs w:val="24"/>
        </w:rPr>
        <w:t>srovė 10A;</w:t>
      </w:r>
    </w:p>
    <w:p w14:paraId="43BCE57F" w14:textId="77777777" w:rsidR="00CC4D81" w:rsidRPr="00A01968" w:rsidRDefault="00CC4D81" w:rsidP="004169CA">
      <w:pPr>
        <w:pStyle w:val="Kappale1"/>
        <w:numPr>
          <w:ilvl w:val="0"/>
          <w:numId w:val="19"/>
        </w:numPr>
        <w:tabs>
          <w:tab w:val="left" w:pos="702"/>
        </w:tabs>
        <w:spacing w:line="360" w:lineRule="auto"/>
        <w:rPr>
          <w:rFonts w:asciiTheme="minorHAnsi" w:hAnsiTheme="minorHAnsi" w:cstheme="minorHAnsi"/>
          <w:sz w:val="24"/>
          <w:szCs w:val="24"/>
          <w:lang w:val="lt-LT"/>
        </w:rPr>
      </w:pPr>
      <w:r w:rsidRPr="00A01968">
        <w:rPr>
          <w:rFonts w:asciiTheme="minorHAnsi" w:hAnsiTheme="minorHAnsi" w:cstheme="minorHAnsi"/>
          <w:sz w:val="24"/>
          <w:szCs w:val="24"/>
          <w:lang w:val="lt-LT"/>
        </w:rPr>
        <w:t>suveikimas paspaudus;</w:t>
      </w:r>
    </w:p>
    <w:p w14:paraId="40BD0EC8" w14:textId="77777777" w:rsidR="00CC4D81" w:rsidRPr="00A01968" w:rsidRDefault="00CC4D81" w:rsidP="004169CA">
      <w:pPr>
        <w:pStyle w:val="Sraopastraipa"/>
        <w:numPr>
          <w:ilvl w:val="0"/>
          <w:numId w:val="19"/>
        </w:numPr>
        <w:tabs>
          <w:tab w:val="left" w:pos="702"/>
        </w:tabs>
        <w:spacing w:after="0" w:line="360" w:lineRule="auto"/>
        <w:jc w:val="both"/>
        <w:rPr>
          <w:rFonts w:cstheme="minorHAnsi"/>
          <w:sz w:val="24"/>
          <w:szCs w:val="24"/>
        </w:rPr>
      </w:pPr>
      <w:r w:rsidRPr="00A01968">
        <w:rPr>
          <w:rFonts w:cstheme="minorHAnsi"/>
          <w:sz w:val="24"/>
          <w:szCs w:val="24"/>
        </w:rPr>
        <w:t>impulsinė funkcija;</w:t>
      </w:r>
    </w:p>
    <w:p w14:paraId="2C69DB4A" w14:textId="09C52693" w:rsidR="00A91866" w:rsidRPr="00A01968" w:rsidRDefault="00E621BE" w:rsidP="004169CA">
      <w:pPr>
        <w:pStyle w:val="Pagrindinistekstas"/>
        <w:numPr>
          <w:ilvl w:val="0"/>
          <w:numId w:val="19"/>
        </w:numPr>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sz w:val="24"/>
          <w:szCs w:val="24"/>
        </w:rPr>
        <w:t>užrašas, nurodantis paskirtį.</w:t>
      </w:r>
    </w:p>
    <w:p w14:paraId="740E5F20" w14:textId="77777777" w:rsidR="00E000EF" w:rsidRPr="00A01968" w:rsidRDefault="00E000EF" w:rsidP="004169CA">
      <w:pPr>
        <w:pStyle w:val="Pagrindinistekstas"/>
        <w:numPr>
          <w:ilvl w:val="0"/>
          <w:numId w:val="7"/>
        </w:numPr>
        <w:tabs>
          <w:tab w:val="left" w:pos="702"/>
        </w:tabs>
        <w:overflowPunct w:val="0"/>
        <w:autoSpaceDE w:val="0"/>
        <w:autoSpaceDN w:val="0"/>
        <w:adjustRightInd w:val="0"/>
        <w:spacing w:before="120" w:after="0" w:line="360" w:lineRule="auto"/>
        <w:ind w:left="1134" w:hanging="425"/>
        <w:jc w:val="both"/>
        <w:textAlignment w:val="baseline"/>
        <w:rPr>
          <w:rFonts w:cstheme="minorHAnsi"/>
          <w:sz w:val="24"/>
          <w:szCs w:val="24"/>
        </w:rPr>
      </w:pPr>
      <w:r w:rsidRPr="00A01968">
        <w:rPr>
          <w:rFonts w:cstheme="minorHAnsi"/>
          <w:sz w:val="24"/>
          <w:szCs w:val="24"/>
        </w:rPr>
        <w:t>Sirena</w:t>
      </w:r>
    </w:p>
    <w:p w14:paraId="66644622" w14:textId="77777777" w:rsidR="00E000EF" w:rsidRPr="00A01968" w:rsidRDefault="00E000EF"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sz w:val="24"/>
          <w:szCs w:val="24"/>
        </w:rPr>
        <w:t>Paskirtis – Garsinė signalizacija nuo įsilaužimo.</w:t>
      </w:r>
    </w:p>
    <w:p w14:paraId="2FE37BC4" w14:textId="77777777" w:rsidR="00E000EF" w:rsidRPr="00A01968" w:rsidRDefault="00E000EF"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sz w:val="24"/>
          <w:szCs w:val="24"/>
        </w:rPr>
        <w:t>Pagrindiniai reikalavimai:</w:t>
      </w:r>
    </w:p>
    <w:p w14:paraId="450FD9E1" w14:textId="77777777" w:rsidR="00E000EF" w:rsidRPr="00A01968" w:rsidRDefault="00E000EF"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sz w:val="24"/>
          <w:szCs w:val="24"/>
        </w:rPr>
        <w:t>Maitinimo įtampa 24V DC;</w:t>
      </w:r>
    </w:p>
    <w:p w14:paraId="0C26781D" w14:textId="595FD2FA" w:rsidR="00E000EF" w:rsidRPr="00A01968" w:rsidRDefault="000834A5"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eastAsia="MS Mincho" w:cstheme="minorHAnsi"/>
          <w:bCs/>
        </w:rPr>
        <w:t xml:space="preserve">Garso lygis </w:t>
      </w:r>
      <w:r w:rsidR="00E8777A" w:rsidRPr="00A01968">
        <w:rPr>
          <w:rFonts w:eastAsia="MS Mincho" w:cstheme="minorHAnsi"/>
          <w:bCs/>
        </w:rPr>
        <w:t xml:space="preserve">≥ </w:t>
      </w:r>
      <w:r w:rsidR="00E000EF" w:rsidRPr="00A01968">
        <w:rPr>
          <w:rFonts w:cstheme="minorHAnsi"/>
          <w:sz w:val="24"/>
          <w:szCs w:val="24"/>
        </w:rPr>
        <w:t xml:space="preserve">92 </w:t>
      </w:r>
      <w:proofErr w:type="spellStart"/>
      <w:r w:rsidR="00910A34" w:rsidRPr="00A01968">
        <w:rPr>
          <w:rFonts w:cstheme="minorHAnsi"/>
          <w:sz w:val="24"/>
          <w:szCs w:val="24"/>
        </w:rPr>
        <w:t>dB</w:t>
      </w:r>
      <w:proofErr w:type="spellEnd"/>
      <w:r w:rsidR="00E000EF" w:rsidRPr="00A01968">
        <w:rPr>
          <w:rFonts w:cstheme="minorHAnsi"/>
          <w:sz w:val="24"/>
          <w:szCs w:val="24"/>
        </w:rPr>
        <w:t>;</w:t>
      </w:r>
    </w:p>
    <w:p w14:paraId="3ADAAF2D" w14:textId="77777777" w:rsidR="005D0A69" w:rsidRPr="00A01968" w:rsidRDefault="00E000EF"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sz w:val="24"/>
          <w:szCs w:val="24"/>
        </w:rPr>
        <w:t>Apsaugos laipsnis IP33.</w:t>
      </w:r>
    </w:p>
    <w:p w14:paraId="70249D14" w14:textId="77777777" w:rsidR="00A81988" w:rsidRPr="00A01968" w:rsidRDefault="00A81988"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sz w:val="24"/>
          <w:szCs w:val="24"/>
        </w:rPr>
      </w:pPr>
    </w:p>
    <w:p w14:paraId="12CE2BF1" w14:textId="56415F3A" w:rsidR="00E621BE" w:rsidRPr="00A01968" w:rsidRDefault="00E621BE" w:rsidP="00F61D3C">
      <w:pPr>
        <w:pStyle w:val="Pagrindinistekstas"/>
        <w:numPr>
          <w:ilvl w:val="0"/>
          <w:numId w:val="46"/>
        </w:numPr>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b/>
          <w:sz w:val="24"/>
          <w:szCs w:val="24"/>
        </w:rPr>
        <w:t xml:space="preserve">Darbų </w:t>
      </w:r>
      <w:r w:rsidR="00741CC8" w:rsidRPr="00A01968">
        <w:rPr>
          <w:rFonts w:cstheme="minorHAnsi"/>
          <w:b/>
          <w:sz w:val="24"/>
          <w:szCs w:val="24"/>
        </w:rPr>
        <w:t>v</w:t>
      </w:r>
      <w:r w:rsidRPr="00A01968">
        <w:rPr>
          <w:rFonts w:cstheme="minorHAnsi"/>
          <w:b/>
          <w:sz w:val="24"/>
          <w:szCs w:val="24"/>
        </w:rPr>
        <w:t>ykdymas</w:t>
      </w:r>
    </w:p>
    <w:p w14:paraId="0A787606" w14:textId="6662D29D" w:rsidR="00E621BE" w:rsidRPr="00A01968" w:rsidRDefault="00F158C5" w:rsidP="004169CA">
      <w:pPr>
        <w:pStyle w:val="Antrat3"/>
        <w:numPr>
          <w:ilvl w:val="0"/>
          <w:numId w:val="0"/>
        </w:numPr>
        <w:spacing w:before="270" w:after="0" w:line="360" w:lineRule="auto"/>
        <w:ind w:left="851"/>
        <w:rPr>
          <w:rFonts w:asciiTheme="minorHAnsi" w:hAnsiTheme="minorHAnsi" w:cstheme="minorHAnsi"/>
          <w:b w:val="0"/>
          <w:bCs/>
          <w:sz w:val="24"/>
          <w:szCs w:val="24"/>
        </w:rPr>
      </w:pPr>
      <w:r w:rsidRPr="00A01968">
        <w:rPr>
          <w:rFonts w:asciiTheme="minorHAnsi" w:hAnsiTheme="minorHAnsi" w:cstheme="minorHAnsi"/>
          <w:b w:val="0"/>
          <w:bCs/>
          <w:sz w:val="24"/>
          <w:szCs w:val="24"/>
        </w:rPr>
        <w:t>5.1</w:t>
      </w:r>
      <w:r w:rsidR="00741CC8" w:rsidRPr="00A01968">
        <w:rPr>
          <w:rFonts w:asciiTheme="minorHAnsi" w:hAnsiTheme="minorHAnsi" w:cstheme="minorHAnsi"/>
          <w:b w:val="0"/>
          <w:bCs/>
          <w:sz w:val="24"/>
          <w:szCs w:val="24"/>
        </w:rPr>
        <w:tab/>
      </w:r>
      <w:r w:rsidR="00AB4CB8" w:rsidRPr="00A01968">
        <w:rPr>
          <w:rFonts w:asciiTheme="minorHAnsi" w:hAnsiTheme="minorHAnsi" w:cstheme="minorHAnsi"/>
          <w:b w:val="0"/>
          <w:bCs/>
          <w:sz w:val="24"/>
          <w:szCs w:val="24"/>
        </w:rPr>
        <w:t>Duomenų perdavimo ir valdymo skydas</w:t>
      </w:r>
    </w:p>
    <w:p w14:paraId="4A5483DE" w14:textId="20669250" w:rsidR="00E621BE" w:rsidRPr="00A01968" w:rsidRDefault="00E9216E" w:rsidP="004169CA">
      <w:pPr>
        <w:spacing w:after="0" w:line="360" w:lineRule="auto"/>
        <w:jc w:val="both"/>
        <w:rPr>
          <w:rFonts w:cstheme="minorHAnsi"/>
          <w:sz w:val="24"/>
          <w:szCs w:val="24"/>
        </w:rPr>
      </w:pPr>
      <w:r w:rsidRPr="00A01968">
        <w:rPr>
          <w:rFonts w:cstheme="minorHAnsi"/>
          <w:color w:val="000080"/>
          <w:sz w:val="24"/>
          <w:szCs w:val="24"/>
        </w:rPr>
        <w:tab/>
      </w:r>
      <w:r w:rsidR="00E621BE" w:rsidRPr="00A01968">
        <w:rPr>
          <w:rFonts w:cstheme="minorHAnsi"/>
          <w:sz w:val="24"/>
          <w:szCs w:val="24"/>
        </w:rPr>
        <w:t>Valdymo skyde turi būti montuojami įva</w:t>
      </w:r>
      <w:r w:rsidR="004942AA" w:rsidRPr="00A01968">
        <w:rPr>
          <w:rFonts w:cstheme="minorHAnsi"/>
          <w:sz w:val="24"/>
          <w:szCs w:val="24"/>
        </w:rPr>
        <w:t>diniai, paskirstymo, komutaciniai</w:t>
      </w:r>
      <w:r w:rsidR="00E621BE" w:rsidRPr="00A01968">
        <w:rPr>
          <w:rFonts w:cstheme="minorHAnsi"/>
          <w:sz w:val="24"/>
          <w:szCs w:val="24"/>
        </w:rPr>
        <w:t xml:space="preserve">, paleidimo, valdymo, signalizacijos, matavimų ir duomenų perdavimo elektros </w:t>
      </w:r>
      <w:r w:rsidR="000834A5" w:rsidRPr="00A01968">
        <w:rPr>
          <w:rFonts w:cstheme="minorHAnsi"/>
          <w:sz w:val="24"/>
          <w:szCs w:val="24"/>
        </w:rPr>
        <w:t>įrenginiai</w:t>
      </w:r>
      <w:r w:rsidR="00E621BE" w:rsidRPr="00A01968">
        <w:rPr>
          <w:rFonts w:cstheme="minorHAnsi"/>
          <w:sz w:val="24"/>
          <w:szCs w:val="24"/>
        </w:rPr>
        <w:t xml:space="preserve">. </w:t>
      </w:r>
      <w:r w:rsidR="00AB4CB8" w:rsidRPr="00A01968">
        <w:rPr>
          <w:rFonts w:cstheme="minorHAnsi"/>
          <w:sz w:val="24"/>
          <w:szCs w:val="24"/>
        </w:rPr>
        <w:t>Kabelių įvedimui naudoti daugiavietį sandariklį.</w:t>
      </w:r>
    </w:p>
    <w:p w14:paraId="2753C4A0" w14:textId="77777777" w:rsidR="00E621BE" w:rsidRPr="00A01968" w:rsidRDefault="00E621BE" w:rsidP="004169CA">
      <w:pPr>
        <w:pStyle w:val="Pagrindinistekstas"/>
        <w:spacing w:after="0" w:line="360" w:lineRule="auto"/>
        <w:jc w:val="both"/>
        <w:rPr>
          <w:rFonts w:cstheme="minorHAnsi"/>
          <w:bCs/>
          <w:sz w:val="24"/>
          <w:szCs w:val="24"/>
        </w:rPr>
      </w:pPr>
      <w:r w:rsidRPr="00A01968">
        <w:rPr>
          <w:rFonts w:cstheme="minorHAnsi"/>
          <w:bCs/>
          <w:sz w:val="24"/>
          <w:szCs w:val="24"/>
        </w:rPr>
        <w:tab/>
        <w:t>Valdymo jėgos skyde kabelių įvadas turi būti iš apačios. Skirtingų įtampų kabeliai į valdymo skydą turi patekti iš skirtingų pusių. Prijungimo gnybtai skirtingos įtampos kabeliams valdymo skydo viduje turi būti atskirti.</w:t>
      </w:r>
    </w:p>
    <w:p w14:paraId="4ABAB549" w14:textId="7FD40B86" w:rsidR="00352F92" w:rsidRPr="00A01968" w:rsidRDefault="00E621BE" w:rsidP="004169CA">
      <w:pPr>
        <w:pStyle w:val="Pagrindinistekstas"/>
        <w:spacing w:after="0" w:line="360" w:lineRule="auto"/>
        <w:jc w:val="both"/>
        <w:rPr>
          <w:rFonts w:cstheme="minorHAnsi"/>
          <w:bCs/>
          <w:sz w:val="24"/>
          <w:szCs w:val="24"/>
        </w:rPr>
      </w:pPr>
      <w:r w:rsidRPr="00A01968">
        <w:rPr>
          <w:rFonts w:cstheme="minorHAnsi"/>
          <w:bCs/>
          <w:sz w:val="24"/>
          <w:szCs w:val="24"/>
        </w:rPr>
        <w:lastRenderedPageBreak/>
        <w:tab/>
      </w:r>
      <w:r w:rsidR="00AB4CB8" w:rsidRPr="00A01968">
        <w:rPr>
          <w:rFonts w:cstheme="minorHAnsi"/>
          <w:bCs/>
          <w:sz w:val="24"/>
          <w:szCs w:val="24"/>
        </w:rPr>
        <w:t>Valdymo skyde</w:t>
      </w:r>
      <w:r w:rsidRPr="00A01968">
        <w:rPr>
          <w:rFonts w:cstheme="minorHAnsi"/>
          <w:bCs/>
          <w:sz w:val="24"/>
          <w:szCs w:val="24"/>
        </w:rPr>
        <w:t xml:space="preserve"> turi būti numatyta oro temperatūros kontrolės sistema. Projektiniuose sprendiniuose laikoma, kad normali darbo aplinkos temperatūra skydo viduje +5…+40ºC. Oro temperatūrai viršijus viršutinę ribą, turėtų įsijungti oro šalinimo ventiliatorius, o nukritus žemiau apatinės ribos</w:t>
      </w:r>
      <w:r w:rsidR="00AF0236" w:rsidRPr="00A01968">
        <w:rPr>
          <w:rFonts w:cstheme="minorHAnsi"/>
          <w:bCs/>
          <w:sz w:val="24"/>
          <w:szCs w:val="24"/>
        </w:rPr>
        <w:t>,</w:t>
      </w:r>
      <w:r w:rsidRPr="00A01968">
        <w:rPr>
          <w:rFonts w:cstheme="minorHAnsi"/>
          <w:bCs/>
          <w:sz w:val="24"/>
          <w:szCs w:val="24"/>
        </w:rPr>
        <w:t xml:space="preserve"> turėtų įsijungti elektrinis oro šildytuvas. Oro temperatūros reguliavimas derinamas projektavimo </w:t>
      </w:r>
      <w:r w:rsidR="00AF0236" w:rsidRPr="00A01968">
        <w:rPr>
          <w:rFonts w:cstheme="minorHAnsi"/>
          <w:bCs/>
          <w:sz w:val="24"/>
          <w:szCs w:val="24"/>
        </w:rPr>
        <w:t>metu. Šildytuvo galia parenkama</w:t>
      </w:r>
      <w:r w:rsidRPr="00A01968">
        <w:rPr>
          <w:rFonts w:cstheme="minorHAnsi"/>
          <w:bCs/>
          <w:sz w:val="24"/>
          <w:szCs w:val="24"/>
        </w:rPr>
        <w:t xml:space="preserve"> įvertinus numatomas skydo termoizoliacines priemones. Tolygiam oro temperatūros pasiskirstymui skydo viduje užtikrinti </w:t>
      </w:r>
      <w:r w:rsidR="00F01A79" w:rsidRPr="00A01968">
        <w:rPr>
          <w:rFonts w:cstheme="minorHAnsi"/>
          <w:bCs/>
          <w:sz w:val="24"/>
          <w:szCs w:val="24"/>
        </w:rPr>
        <w:t>gali</w:t>
      </w:r>
      <w:r w:rsidRPr="00A01968">
        <w:rPr>
          <w:rFonts w:cstheme="minorHAnsi"/>
          <w:bCs/>
          <w:sz w:val="24"/>
          <w:szCs w:val="24"/>
        </w:rPr>
        <w:t xml:space="preserve"> būti numatytas ventiliatorius. Lauko oro paėmimo grotelės (su filtru) šaltuoju metų laiku turi būti mechaniškai užsandarintos. Parenkant valdymo jėgos skydo komponentus, turi būti pakartotinai įvertintos jų kaip komplektinio elektrotechnikos įrenginio visumos darbo aplinkos temperatūrų ribos. Siekiant sumažinti siurblinės eksploatacines išlaidas, prioritetas turėtų būti suteikiamas žemose temperatūrose veikiančių valdymo automatikos komponentų įran</w:t>
      </w:r>
      <w:r w:rsidR="00AB4CB8" w:rsidRPr="00A01968">
        <w:rPr>
          <w:rFonts w:cstheme="minorHAnsi"/>
          <w:bCs/>
          <w:sz w:val="24"/>
          <w:szCs w:val="24"/>
        </w:rPr>
        <w:t xml:space="preserve">gos komplektui.  Skyde </w:t>
      </w:r>
      <w:r w:rsidRPr="00A01968">
        <w:rPr>
          <w:rFonts w:cstheme="minorHAnsi"/>
          <w:bCs/>
          <w:sz w:val="24"/>
          <w:szCs w:val="24"/>
        </w:rPr>
        <w:t>turi būt</w:t>
      </w:r>
      <w:r w:rsidR="00AF0236" w:rsidRPr="00A01968">
        <w:rPr>
          <w:rFonts w:cstheme="minorHAnsi"/>
          <w:bCs/>
          <w:sz w:val="24"/>
          <w:szCs w:val="24"/>
        </w:rPr>
        <w:t>i</w:t>
      </w:r>
      <w:r w:rsidRPr="00A01968">
        <w:rPr>
          <w:rFonts w:cstheme="minorHAnsi"/>
          <w:bCs/>
          <w:sz w:val="24"/>
          <w:szCs w:val="24"/>
        </w:rPr>
        <w:t xml:space="preserve"> sumontuotas apšvietimas</w:t>
      </w:r>
      <w:r w:rsidR="00AB4CB8" w:rsidRPr="00A01968">
        <w:rPr>
          <w:rFonts w:cstheme="minorHAnsi"/>
          <w:bCs/>
          <w:sz w:val="24"/>
          <w:szCs w:val="24"/>
        </w:rPr>
        <w:t>.</w:t>
      </w:r>
      <w:r w:rsidR="00352F92" w:rsidRPr="00A01968">
        <w:rPr>
          <w:rFonts w:cstheme="minorHAnsi"/>
          <w:bCs/>
          <w:sz w:val="24"/>
          <w:szCs w:val="24"/>
        </w:rPr>
        <w:t xml:space="preserve"> </w:t>
      </w:r>
    </w:p>
    <w:p w14:paraId="77C990D3" w14:textId="77777777" w:rsidR="00E621BE" w:rsidRPr="00A01968" w:rsidRDefault="00B367D2" w:rsidP="004169CA">
      <w:pPr>
        <w:pStyle w:val="Pagrindinistekstas"/>
        <w:spacing w:after="0" w:line="360" w:lineRule="auto"/>
        <w:jc w:val="both"/>
        <w:rPr>
          <w:rFonts w:cstheme="minorHAnsi"/>
          <w:bCs/>
          <w:sz w:val="24"/>
          <w:szCs w:val="24"/>
        </w:rPr>
      </w:pPr>
      <w:r w:rsidRPr="00A01968">
        <w:rPr>
          <w:rFonts w:cstheme="minorHAnsi"/>
          <w:bCs/>
          <w:sz w:val="24"/>
          <w:szCs w:val="24"/>
        </w:rPr>
        <w:tab/>
      </w:r>
      <w:r w:rsidR="00E621BE" w:rsidRPr="00A01968">
        <w:rPr>
          <w:rFonts w:cstheme="minorHAnsi"/>
          <w:bCs/>
          <w:sz w:val="24"/>
          <w:szCs w:val="24"/>
        </w:rPr>
        <w:t>Valdymo jėgos skydo viduje turi būti numatyta dėklė dokumentams. Kiekviename valdymo skyde turi būti išpildomosios dokumentacijos komplektas su to skydo vidinių ir išorinių sujungimų schemomis, specifikacijomis, įrenginių išdėstymu ir vartotojo instrukcija.</w:t>
      </w:r>
    </w:p>
    <w:p w14:paraId="0AC5F0A8" w14:textId="77777777" w:rsidR="00E621BE" w:rsidRPr="00A01968" w:rsidRDefault="00E621BE" w:rsidP="004169CA">
      <w:pPr>
        <w:pStyle w:val="Pagrindinistekstas"/>
        <w:spacing w:after="0" w:line="360" w:lineRule="auto"/>
        <w:jc w:val="both"/>
        <w:rPr>
          <w:rFonts w:cstheme="minorHAnsi"/>
          <w:bCs/>
          <w:sz w:val="24"/>
          <w:szCs w:val="24"/>
        </w:rPr>
      </w:pPr>
      <w:r w:rsidRPr="00A01968">
        <w:rPr>
          <w:rFonts w:cstheme="minorHAnsi"/>
          <w:bCs/>
          <w:sz w:val="24"/>
          <w:szCs w:val="24"/>
        </w:rPr>
        <w:tab/>
        <w:t>Valdymo skyduose turi būti mažiausiai 20</w:t>
      </w:r>
      <w:r w:rsidRPr="00A01968">
        <w:rPr>
          <w:rFonts w:cstheme="minorHAnsi"/>
          <w:bCs/>
          <w:sz w:val="24"/>
          <w:szCs w:val="24"/>
        </w:rPr>
        <w:sym w:font="Symbol" w:char="F025"/>
      </w:r>
      <w:r w:rsidRPr="00A01968">
        <w:rPr>
          <w:rFonts w:cstheme="minorHAnsi"/>
          <w:bCs/>
          <w:sz w:val="24"/>
          <w:szCs w:val="24"/>
        </w:rPr>
        <w:t xml:space="preserve"> laisvos vietos papildomiems prietaisams instaliuoti.</w:t>
      </w:r>
    </w:p>
    <w:p w14:paraId="66AE1633" w14:textId="6E973E99" w:rsidR="00E621BE" w:rsidRPr="00A01968" w:rsidRDefault="00E621BE" w:rsidP="00F61D3C">
      <w:pPr>
        <w:pStyle w:val="Antrat3"/>
        <w:numPr>
          <w:ilvl w:val="1"/>
          <w:numId w:val="46"/>
        </w:numPr>
        <w:spacing w:before="270" w:after="0" w:line="360" w:lineRule="auto"/>
        <w:rPr>
          <w:rFonts w:asciiTheme="minorHAnsi" w:hAnsiTheme="minorHAnsi" w:cstheme="minorHAnsi"/>
          <w:b w:val="0"/>
          <w:bCs/>
          <w:sz w:val="24"/>
          <w:szCs w:val="24"/>
        </w:rPr>
      </w:pPr>
      <w:r w:rsidRPr="00A01968">
        <w:rPr>
          <w:rFonts w:asciiTheme="minorHAnsi" w:hAnsiTheme="minorHAnsi" w:cstheme="minorHAnsi"/>
          <w:b w:val="0"/>
          <w:bCs/>
          <w:sz w:val="24"/>
          <w:szCs w:val="24"/>
        </w:rPr>
        <w:t>Įrenginių montavimas</w:t>
      </w:r>
    </w:p>
    <w:p w14:paraId="3F969312" w14:textId="77777777" w:rsidR="00E621BE" w:rsidRPr="00A01968" w:rsidRDefault="00E621BE" w:rsidP="004169CA">
      <w:pPr>
        <w:pStyle w:val="Pagrindinistekstas"/>
        <w:spacing w:after="0" w:line="360" w:lineRule="auto"/>
        <w:jc w:val="both"/>
        <w:rPr>
          <w:rFonts w:cstheme="minorHAnsi"/>
          <w:bCs/>
          <w:sz w:val="24"/>
          <w:szCs w:val="24"/>
        </w:rPr>
      </w:pPr>
      <w:r w:rsidRPr="00A01968">
        <w:rPr>
          <w:rFonts w:cstheme="minorHAnsi"/>
          <w:bCs/>
          <w:sz w:val="24"/>
          <w:szCs w:val="24"/>
        </w:rPr>
        <w:tab/>
        <w:t>Visi įrenginiai turi būti sumontuoti taip, kad prie jų būtų patogu prieiti, aptarnauti ir reikalui esant pakeisti.</w:t>
      </w:r>
    </w:p>
    <w:p w14:paraId="0E94ECA3" w14:textId="77C5992B" w:rsidR="00E621BE" w:rsidRPr="00A01968" w:rsidRDefault="00E621BE" w:rsidP="004169CA">
      <w:pPr>
        <w:pStyle w:val="Pagrindinistekstas"/>
        <w:spacing w:after="0" w:line="360" w:lineRule="auto"/>
        <w:jc w:val="both"/>
        <w:rPr>
          <w:rFonts w:cstheme="minorHAnsi"/>
          <w:bCs/>
          <w:sz w:val="24"/>
          <w:szCs w:val="24"/>
        </w:rPr>
      </w:pPr>
      <w:r w:rsidRPr="00A01968">
        <w:rPr>
          <w:rFonts w:cstheme="minorHAnsi"/>
          <w:bCs/>
          <w:sz w:val="24"/>
          <w:szCs w:val="24"/>
        </w:rPr>
        <w:tab/>
        <w:t>Montavimo vieta turi būti parinkta taip, kad įrenginiai nebūtų pažeisti ar sugadinti drėgmės, karščio, šalčio, vibracijos ir t.t. Montažas turi būti atliktas laikantis įrenginių gamintojo montavimo instrukcijų.</w:t>
      </w:r>
      <w:r w:rsidR="00740857" w:rsidRPr="00A01968">
        <w:rPr>
          <w:rFonts w:cstheme="minorHAnsi"/>
          <w:bCs/>
          <w:sz w:val="24"/>
          <w:szCs w:val="24"/>
        </w:rPr>
        <w:t xml:space="preserve"> Automatiniai </w:t>
      </w:r>
      <w:r w:rsidR="002E1CE7" w:rsidRPr="00A01968">
        <w:rPr>
          <w:rFonts w:cstheme="minorHAnsi"/>
          <w:bCs/>
          <w:sz w:val="24"/>
          <w:szCs w:val="24"/>
        </w:rPr>
        <w:t>iš</w:t>
      </w:r>
      <w:r w:rsidR="00740857" w:rsidRPr="00A01968">
        <w:rPr>
          <w:rFonts w:cstheme="minorHAnsi"/>
          <w:bCs/>
          <w:sz w:val="24"/>
          <w:szCs w:val="24"/>
        </w:rPr>
        <w:t>jungikliai skyduose turi būti horizontaliame išdėstyme taip,  kad p</w:t>
      </w:r>
      <w:r w:rsidR="002E1CE7" w:rsidRPr="00A01968">
        <w:rPr>
          <w:rFonts w:cstheme="minorHAnsi"/>
          <w:bCs/>
          <w:sz w:val="24"/>
          <w:szCs w:val="24"/>
        </w:rPr>
        <w:t>ri</w:t>
      </w:r>
      <w:r w:rsidR="00740857" w:rsidRPr="00A01968">
        <w:rPr>
          <w:rFonts w:cstheme="minorHAnsi"/>
          <w:bCs/>
          <w:sz w:val="24"/>
          <w:szCs w:val="24"/>
        </w:rPr>
        <w:t xml:space="preserve">jungimo gnybtai automatinio </w:t>
      </w:r>
      <w:r w:rsidR="002E1CE7" w:rsidRPr="00A01968">
        <w:rPr>
          <w:rFonts w:cstheme="minorHAnsi"/>
          <w:bCs/>
          <w:sz w:val="24"/>
          <w:szCs w:val="24"/>
        </w:rPr>
        <w:t>iš</w:t>
      </w:r>
      <w:r w:rsidR="00740857" w:rsidRPr="00A01968">
        <w:rPr>
          <w:rFonts w:cstheme="minorHAnsi"/>
          <w:bCs/>
          <w:sz w:val="24"/>
          <w:szCs w:val="24"/>
        </w:rPr>
        <w:t>jungiklio atžvilgiu būtų viršuje ir apačioje.</w:t>
      </w:r>
    </w:p>
    <w:p w14:paraId="0246ED8E" w14:textId="77777777" w:rsidR="00E621BE" w:rsidRPr="00A01968" w:rsidRDefault="00E621BE" w:rsidP="004169CA">
      <w:pPr>
        <w:pStyle w:val="Pagrindinistekstas"/>
        <w:spacing w:after="0" w:line="360" w:lineRule="auto"/>
        <w:jc w:val="both"/>
        <w:rPr>
          <w:rFonts w:cstheme="minorHAnsi"/>
          <w:bCs/>
          <w:sz w:val="24"/>
          <w:szCs w:val="24"/>
        </w:rPr>
      </w:pPr>
      <w:r w:rsidRPr="00A01968">
        <w:rPr>
          <w:rFonts w:cstheme="minorHAnsi"/>
          <w:bCs/>
          <w:sz w:val="24"/>
          <w:szCs w:val="24"/>
        </w:rPr>
        <w:tab/>
        <w:t xml:space="preserve">Įrenginiai turi būti parinkti taip, kad jie galėtų dirbti be sutrikimų esant </w:t>
      </w:r>
      <w:r w:rsidR="00E3203A" w:rsidRPr="00A01968">
        <w:rPr>
          <w:rFonts w:cstheme="minorHAnsi"/>
          <w:bCs/>
          <w:sz w:val="24"/>
          <w:szCs w:val="24"/>
        </w:rPr>
        <w:t>blogiausioms aplinkos sąlygoms.</w:t>
      </w:r>
    </w:p>
    <w:p w14:paraId="761406DF" w14:textId="77777777" w:rsidR="00E621BE" w:rsidRPr="00A01968" w:rsidRDefault="00E621BE" w:rsidP="00F61D3C">
      <w:pPr>
        <w:pStyle w:val="Antrat3"/>
        <w:numPr>
          <w:ilvl w:val="1"/>
          <w:numId w:val="46"/>
        </w:numPr>
        <w:spacing w:before="270" w:after="0" w:line="360" w:lineRule="auto"/>
        <w:jc w:val="both"/>
        <w:rPr>
          <w:rFonts w:asciiTheme="minorHAnsi" w:hAnsiTheme="minorHAnsi" w:cstheme="minorHAnsi"/>
          <w:b w:val="0"/>
          <w:bCs/>
          <w:sz w:val="24"/>
          <w:szCs w:val="24"/>
        </w:rPr>
      </w:pPr>
      <w:r w:rsidRPr="00A01968">
        <w:rPr>
          <w:rFonts w:asciiTheme="minorHAnsi" w:hAnsiTheme="minorHAnsi" w:cstheme="minorHAnsi"/>
          <w:b w:val="0"/>
          <w:bCs/>
          <w:sz w:val="24"/>
          <w:szCs w:val="24"/>
        </w:rPr>
        <w:t xml:space="preserve">Kabeliai ir </w:t>
      </w:r>
      <w:r w:rsidR="00B01CCC" w:rsidRPr="00A01968">
        <w:rPr>
          <w:rFonts w:asciiTheme="minorHAnsi" w:hAnsiTheme="minorHAnsi" w:cstheme="minorHAnsi"/>
          <w:b w:val="0"/>
          <w:bCs/>
          <w:sz w:val="24"/>
          <w:szCs w:val="24"/>
        </w:rPr>
        <w:t>apsauginiai vamzdžiai</w:t>
      </w:r>
    </w:p>
    <w:p w14:paraId="7958923F" w14:textId="0E7FA573" w:rsidR="004A5391" w:rsidRPr="00A01968" w:rsidRDefault="00703B67" w:rsidP="004169CA">
      <w:pPr>
        <w:pStyle w:val="Pagrindinistekstas"/>
        <w:spacing w:after="0" w:line="360" w:lineRule="auto"/>
        <w:jc w:val="both"/>
        <w:rPr>
          <w:rFonts w:cstheme="minorHAnsi"/>
          <w:bCs/>
          <w:sz w:val="24"/>
          <w:szCs w:val="24"/>
        </w:rPr>
      </w:pPr>
      <w:r w:rsidRPr="00A01968">
        <w:rPr>
          <w:rFonts w:cstheme="minorHAnsi"/>
          <w:bCs/>
          <w:sz w:val="24"/>
          <w:szCs w:val="24"/>
        </w:rPr>
        <w:tab/>
      </w:r>
      <w:r w:rsidR="004A5391" w:rsidRPr="00A01968">
        <w:rPr>
          <w:rFonts w:cstheme="minorHAnsi"/>
          <w:bCs/>
          <w:sz w:val="24"/>
          <w:szCs w:val="24"/>
        </w:rPr>
        <w:t xml:space="preserve">Visi kabeliai turi būti instaliuoti pagal </w:t>
      </w:r>
      <w:r w:rsidR="00235A2E" w:rsidRPr="00A01968">
        <w:rPr>
          <w:rFonts w:cstheme="minorHAnsi"/>
          <w:bCs/>
          <w:sz w:val="24"/>
          <w:szCs w:val="24"/>
        </w:rPr>
        <w:t>“Elektros linijų ir instaliacijos įrengimo taisyklės“ ELIĮT</w:t>
      </w:r>
      <w:r w:rsidR="004A5391" w:rsidRPr="00A01968">
        <w:rPr>
          <w:rFonts w:cstheme="minorHAnsi"/>
          <w:bCs/>
          <w:sz w:val="24"/>
          <w:szCs w:val="24"/>
        </w:rPr>
        <w:t xml:space="preserve"> ir tvarką, atkreipiant dėmesį į galutinio rezultato vaizdą ar išdėstymą kitų aparatų bei įrenginių atžvilgiu. Kiekvienas kabelis turi būti paklotas vertikaliai, horizontaliai arba lygiagrečiai sienoms arba kitiems struktūriniams elementams. </w:t>
      </w:r>
    </w:p>
    <w:p w14:paraId="55EF67C2" w14:textId="77777777" w:rsidR="004A5391" w:rsidRPr="00A01968" w:rsidRDefault="004A5391" w:rsidP="004169CA">
      <w:pPr>
        <w:pStyle w:val="Pagrindinistekstas"/>
        <w:spacing w:after="0" w:line="360" w:lineRule="auto"/>
        <w:jc w:val="both"/>
        <w:rPr>
          <w:rFonts w:cstheme="minorHAnsi"/>
          <w:bCs/>
          <w:sz w:val="24"/>
          <w:szCs w:val="24"/>
        </w:rPr>
      </w:pPr>
      <w:r w:rsidRPr="00A01968">
        <w:rPr>
          <w:rFonts w:cstheme="minorHAnsi"/>
          <w:bCs/>
          <w:sz w:val="24"/>
          <w:szCs w:val="24"/>
        </w:rPr>
        <w:lastRenderedPageBreak/>
        <w:tab/>
        <w:t>Kabeliams ir vamzdžiams kertant betonines konstrukcijas, angos tarp jų ir statybinių konstrukcijų užsandarinamos statybiniu skiediniu</w:t>
      </w:r>
      <w:r w:rsidR="00E90624" w:rsidRPr="00A01968">
        <w:rPr>
          <w:rFonts w:cstheme="minorHAnsi"/>
          <w:bCs/>
          <w:sz w:val="24"/>
          <w:szCs w:val="24"/>
        </w:rPr>
        <w:t>,</w:t>
      </w:r>
      <w:r w:rsidRPr="00A01968">
        <w:rPr>
          <w:rFonts w:cstheme="minorHAnsi"/>
          <w:bCs/>
          <w:sz w:val="24"/>
          <w:szCs w:val="24"/>
        </w:rPr>
        <w:t xml:space="preserve"> per visą statybinės konstrukcijos storį.</w:t>
      </w:r>
    </w:p>
    <w:p w14:paraId="5C6C5478" w14:textId="77777777" w:rsidR="004A5391" w:rsidRPr="00A01968" w:rsidRDefault="004A5391" w:rsidP="004169CA">
      <w:pPr>
        <w:pStyle w:val="Pagrindinistekstas"/>
        <w:spacing w:after="0" w:line="360" w:lineRule="auto"/>
        <w:jc w:val="both"/>
        <w:rPr>
          <w:rFonts w:cstheme="minorHAnsi"/>
          <w:bCs/>
          <w:sz w:val="24"/>
          <w:szCs w:val="24"/>
        </w:rPr>
      </w:pPr>
      <w:r w:rsidRPr="00A01968">
        <w:rPr>
          <w:rFonts w:cstheme="minorHAnsi"/>
          <w:bCs/>
          <w:sz w:val="24"/>
          <w:szCs w:val="24"/>
        </w:rPr>
        <w:tab/>
        <w:t>Kabeliai visur turi būti pritvirtinti pakankamai tvi</w:t>
      </w:r>
      <w:r w:rsidR="005A0183" w:rsidRPr="00A01968">
        <w:rPr>
          <w:rFonts w:cstheme="minorHAnsi"/>
          <w:bCs/>
          <w:sz w:val="24"/>
          <w:szCs w:val="24"/>
        </w:rPr>
        <w:t>rtai ir taip, kad atlaikytų visa</w:t>
      </w:r>
      <w:r w:rsidRPr="00A01968">
        <w:rPr>
          <w:rFonts w:cstheme="minorHAnsi"/>
          <w:bCs/>
          <w:sz w:val="24"/>
          <w:szCs w:val="24"/>
        </w:rPr>
        <w:t>s mechanines apkrovas, atsirandančias dėl kabelių svorio, bet ne rečiau nei kas 200mm.</w:t>
      </w:r>
    </w:p>
    <w:p w14:paraId="42F15503" w14:textId="77777777" w:rsidR="004A5391" w:rsidRPr="00A01968" w:rsidRDefault="00E90624" w:rsidP="004169CA">
      <w:pPr>
        <w:pStyle w:val="Pagrindinistekstas"/>
        <w:spacing w:after="0" w:line="360" w:lineRule="auto"/>
        <w:jc w:val="both"/>
        <w:rPr>
          <w:rFonts w:cstheme="minorHAnsi"/>
          <w:bCs/>
          <w:sz w:val="24"/>
          <w:szCs w:val="24"/>
        </w:rPr>
      </w:pPr>
      <w:r w:rsidRPr="00A01968">
        <w:rPr>
          <w:rFonts w:cstheme="minorHAnsi"/>
          <w:bCs/>
          <w:sz w:val="24"/>
          <w:szCs w:val="24"/>
        </w:rPr>
        <w:tab/>
        <w:t>Kabeliai neturi susipinti ir</w:t>
      </w:r>
      <w:r w:rsidR="004A5391" w:rsidRPr="00A01968">
        <w:rPr>
          <w:rFonts w:cstheme="minorHAnsi"/>
          <w:bCs/>
          <w:sz w:val="24"/>
          <w:szCs w:val="24"/>
        </w:rPr>
        <w:t xml:space="preserve"> kai tvirtinami lygiagrečiai, kaip galima ilgiau neturi kirstis. </w:t>
      </w:r>
      <w:r w:rsidR="004A5391" w:rsidRPr="00A01968">
        <w:rPr>
          <w:rFonts w:cstheme="minorHAnsi"/>
          <w:bCs/>
          <w:sz w:val="24"/>
          <w:szCs w:val="24"/>
        </w:rPr>
        <w:tab/>
        <w:t xml:space="preserve">Kabeliai neturi būti sulenkti mažesniu skersmeniu nei rekomenduota gamintojo. </w:t>
      </w:r>
    </w:p>
    <w:p w14:paraId="3F5730A0" w14:textId="77777777" w:rsidR="004A5391" w:rsidRPr="00A01968" w:rsidRDefault="004A5391" w:rsidP="004169CA">
      <w:pPr>
        <w:pStyle w:val="Pagrindinistekstas"/>
        <w:spacing w:after="0" w:line="360" w:lineRule="auto"/>
        <w:jc w:val="both"/>
        <w:rPr>
          <w:rFonts w:cstheme="minorHAnsi"/>
          <w:bCs/>
          <w:sz w:val="24"/>
          <w:szCs w:val="24"/>
        </w:rPr>
      </w:pPr>
      <w:r w:rsidRPr="00A01968">
        <w:rPr>
          <w:rFonts w:cstheme="minorHAnsi"/>
          <w:bCs/>
          <w:sz w:val="24"/>
          <w:szCs w:val="24"/>
        </w:rPr>
        <w:tab/>
        <w:t>Kabeliai tarp skirtingų įrenginių turi būti ištisiniai, be jokių sujungimų. Kur sujungimai reikalingi, juos suderinti su Užsakovu.</w:t>
      </w:r>
    </w:p>
    <w:p w14:paraId="0EF1507B" w14:textId="77777777" w:rsidR="007D1370" w:rsidRPr="00A01968" w:rsidRDefault="004A5391" w:rsidP="004169CA">
      <w:pPr>
        <w:pStyle w:val="Pagrindinistekstas"/>
        <w:spacing w:after="0" w:line="360" w:lineRule="auto"/>
        <w:jc w:val="both"/>
        <w:rPr>
          <w:rFonts w:cstheme="minorHAnsi"/>
          <w:bCs/>
          <w:sz w:val="24"/>
          <w:szCs w:val="24"/>
        </w:rPr>
      </w:pPr>
      <w:r w:rsidRPr="00A01968">
        <w:rPr>
          <w:rFonts w:cstheme="minorHAnsi"/>
          <w:bCs/>
          <w:sz w:val="24"/>
          <w:szCs w:val="24"/>
        </w:rPr>
        <w:tab/>
      </w:r>
      <w:r w:rsidR="007D1370" w:rsidRPr="00A01968">
        <w:rPr>
          <w:rFonts w:cstheme="minorHAnsi"/>
          <w:bCs/>
          <w:sz w:val="24"/>
          <w:szCs w:val="24"/>
        </w:rPr>
        <w:t xml:space="preserve">Kabeliai turi būti papildomai apsaugoti tokioje aplinkoje, kur jie gali būti pažeisti mechaniškai. Tai būtina atlikti vietose, kur kabeliai kerta </w:t>
      </w:r>
      <w:proofErr w:type="spellStart"/>
      <w:r w:rsidR="007D1370" w:rsidRPr="00A01968">
        <w:rPr>
          <w:rFonts w:cstheme="minorHAnsi"/>
          <w:bCs/>
          <w:sz w:val="24"/>
          <w:szCs w:val="24"/>
        </w:rPr>
        <w:t>perdenginį</w:t>
      </w:r>
      <w:proofErr w:type="spellEnd"/>
      <w:r w:rsidR="007D1370" w:rsidRPr="00A01968">
        <w:rPr>
          <w:rFonts w:cstheme="minorHAnsi"/>
          <w:bCs/>
          <w:sz w:val="24"/>
          <w:szCs w:val="24"/>
        </w:rPr>
        <w:t xml:space="preserve">, sienas arba klojami tranšėjose ar paviršiumi atskirai mažesniame nei 1,2 m aukštyje nuo užbaigtų </w:t>
      </w:r>
      <w:proofErr w:type="spellStart"/>
      <w:r w:rsidR="007D1370" w:rsidRPr="00A01968">
        <w:rPr>
          <w:rFonts w:cstheme="minorHAnsi"/>
          <w:bCs/>
          <w:sz w:val="24"/>
          <w:szCs w:val="24"/>
        </w:rPr>
        <w:t>perdenginių</w:t>
      </w:r>
      <w:proofErr w:type="spellEnd"/>
      <w:r w:rsidR="007D1370" w:rsidRPr="00A01968">
        <w:rPr>
          <w:rFonts w:cstheme="minorHAnsi"/>
          <w:bCs/>
          <w:sz w:val="24"/>
          <w:szCs w:val="24"/>
        </w:rPr>
        <w:t xml:space="preserve"> arba žemės paviršiaus. Instaliacijos apsaugai naudoti nedegius, lanksčius elektros instaliacinius plastikinius </w:t>
      </w:r>
      <w:r w:rsidR="002D0A9D" w:rsidRPr="00A01968">
        <w:rPr>
          <w:rFonts w:cstheme="minorHAnsi"/>
          <w:bCs/>
          <w:sz w:val="24"/>
          <w:szCs w:val="24"/>
        </w:rPr>
        <w:t xml:space="preserve">PVC </w:t>
      </w:r>
      <w:r w:rsidR="007D1370" w:rsidRPr="00A01968">
        <w:rPr>
          <w:rFonts w:cstheme="minorHAnsi"/>
          <w:bCs/>
          <w:sz w:val="24"/>
          <w:szCs w:val="24"/>
        </w:rPr>
        <w:t>vamzdžius, kurių lygi vidinė sienelė, kad būtų atsparūs agresyviai aplinkai, skersmuo bent 30% didesnis nei į juos instaliuojami kabeliai, kad reikalui esant</w:t>
      </w:r>
      <w:r w:rsidR="00E90624" w:rsidRPr="00A01968">
        <w:rPr>
          <w:rFonts w:cstheme="minorHAnsi"/>
          <w:bCs/>
          <w:sz w:val="24"/>
          <w:szCs w:val="24"/>
        </w:rPr>
        <w:t>, kabelius būtų</w:t>
      </w:r>
      <w:r w:rsidR="007D1370" w:rsidRPr="00A01968">
        <w:rPr>
          <w:rFonts w:cstheme="minorHAnsi"/>
          <w:bCs/>
          <w:sz w:val="24"/>
          <w:szCs w:val="24"/>
        </w:rPr>
        <w:t xml:space="preserve"> galima lengvai pakeisti bei papildomai nutiesti naujus.</w:t>
      </w:r>
      <w:r w:rsidR="00E56F5D" w:rsidRPr="00A01968">
        <w:rPr>
          <w:rFonts w:cstheme="minorHAnsi"/>
          <w:bCs/>
          <w:sz w:val="24"/>
          <w:szCs w:val="24"/>
        </w:rPr>
        <w:t xml:space="preserve"> Jėgos ir signaliniai kabeliai turi būti klojami atskiruose apsauginiuose vamzdžiuose.</w:t>
      </w:r>
      <w:r w:rsidR="007D1370" w:rsidRPr="00A01968">
        <w:rPr>
          <w:rFonts w:cstheme="minorHAnsi"/>
          <w:bCs/>
          <w:sz w:val="24"/>
          <w:szCs w:val="24"/>
        </w:rPr>
        <w:t xml:space="preserve"> </w:t>
      </w:r>
      <w:r w:rsidR="00235A2E" w:rsidRPr="00A01968">
        <w:rPr>
          <w:rFonts w:cstheme="minorHAnsi"/>
          <w:bCs/>
          <w:sz w:val="24"/>
          <w:szCs w:val="24"/>
        </w:rPr>
        <w:t>Kiekvieno siurblio elektros variklio kabeliai klojami atski</w:t>
      </w:r>
      <w:r w:rsidR="000840F8" w:rsidRPr="00A01968">
        <w:rPr>
          <w:rFonts w:cstheme="minorHAnsi"/>
          <w:bCs/>
          <w:sz w:val="24"/>
          <w:szCs w:val="24"/>
        </w:rPr>
        <w:t xml:space="preserve">ruose apsauginiuose vamzdžiuose, dviejų siurblių (ar daugiau) kabeliai negali būti klojami viename apsauginiame vamzdyje. </w:t>
      </w:r>
      <w:r w:rsidR="007D1370" w:rsidRPr="00A01968">
        <w:rPr>
          <w:rFonts w:cstheme="minorHAnsi"/>
          <w:bCs/>
          <w:sz w:val="24"/>
          <w:szCs w:val="24"/>
        </w:rPr>
        <w:t>Jeigu trys ar daugiau kabelių eina lygiagrečiai užbaigtu paviršiumi, tai gali būti naudojami kombinuoti tvirto plieno kanalai, visi kanalai turi būti įžeminti.</w:t>
      </w:r>
    </w:p>
    <w:p w14:paraId="5AA936CE" w14:textId="77777777" w:rsidR="004A5391" w:rsidRPr="00A01968" w:rsidRDefault="007D1370" w:rsidP="004169CA">
      <w:pPr>
        <w:pStyle w:val="Pagrindinistekstas"/>
        <w:spacing w:after="0" w:line="360" w:lineRule="auto"/>
        <w:jc w:val="both"/>
        <w:rPr>
          <w:rFonts w:cstheme="minorHAnsi"/>
          <w:bCs/>
          <w:sz w:val="24"/>
          <w:szCs w:val="24"/>
        </w:rPr>
      </w:pPr>
      <w:r w:rsidRPr="00A01968">
        <w:rPr>
          <w:rFonts w:cstheme="minorHAnsi"/>
          <w:bCs/>
          <w:sz w:val="24"/>
          <w:szCs w:val="24"/>
        </w:rPr>
        <w:tab/>
      </w:r>
      <w:r w:rsidR="004A5391" w:rsidRPr="00A01968">
        <w:rPr>
          <w:rFonts w:cstheme="minorHAnsi"/>
          <w:bCs/>
          <w:sz w:val="24"/>
          <w:szCs w:val="24"/>
        </w:rPr>
        <w:t>Kabelių ekranas turi būti įžemintas viename gale. Įžeminimas turi būti atliktas taip, kad kabelio šarvu netekėtų srovė. Kiekvienas kabelis ar įrenginys turi turėti savo atskirą įžeminimo gnybtą valdymo jėgos skyde.</w:t>
      </w:r>
    </w:p>
    <w:p w14:paraId="28A8588D" w14:textId="77777777" w:rsidR="004A5391" w:rsidRPr="00A01968" w:rsidRDefault="004A5391" w:rsidP="004169CA">
      <w:pPr>
        <w:pStyle w:val="Pagrindinistekstas"/>
        <w:spacing w:after="0" w:line="360" w:lineRule="auto"/>
        <w:jc w:val="both"/>
        <w:rPr>
          <w:rFonts w:cstheme="minorHAnsi"/>
          <w:bCs/>
          <w:sz w:val="24"/>
          <w:szCs w:val="24"/>
        </w:rPr>
      </w:pPr>
      <w:r w:rsidRPr="00A01968">
        <w:rPr>
          <w:rFonts w:cstheme="minorHAnsi"/>
          <w:bCs/>
          <w:sz w:val="24"/>
          <w:szCs w:val="24"/>
        </w:rPr>
        <w:tab/>
        <w:t>Prie įrenginio turi būti palikta pakankamai kabelio, kad reikalui esant būtų galima įrenginį patraukti 0,5 m. Atliekamas kabelio ilgis turi būti susuktas žiedu ir surištas dirželiais.</w:t>
      </w:r>
    </w:p>
    <w:p w14:paraId="5D59D949" w14:textId="77777777" w:rsidR="004A5391" w:rsidRPr="00A01968" w:rsidRDefault="004A5391" w:rsidP="004169CA">
      <w:pPr>
        <w:pStyle w:val="Pagrindinistekstas"/>
        <w:spacing w:after="0" w:line="360" w:lineRule="auto"/>
        <w:jc w:val="both"/>
        <w:rPr>
          <w:rFonts w:cstheme="minorHAnsi"/>
          <w:bCs/>
          <w:sz w:val="24"/>
          <w:szCs w:val="24"/>
        </w:rPr>
      </w:pPr>
      <w:r w:rsidRPr="00A01968">
        <w:rPr>
          <w:rFonts w:cstheme="minorHAnsi"/>
          <w:bCs/>
          <w:sz w:val="24"/>
          <w:szCs w:val="24"/>
        </w:rPr>
        <w:tab/>
        <w:t>Daugiagyslių laidų galams apspausti, kad užtikrinti patikimą sujungimą, turi būti naudojami tam tikslui skirti antgaliai.</w:t>
      </w:r>
    </w:p>
    <w:p w14:paraId="5AF1AAF9" w14:textId="77777777" w:rsidR="004A5391" w:rsidRPr="00A01968" w:rsidRDefault="004A5391" w:rsidP="004169CA">
      <w:pPr>
        <w:pStyle w:val="Pagrindinistekstas"/>
        <w:spacing w:after="0" w:line="360" w:lineRule="auto"/>
        <w:jc w:val="both"/>
        <w:rPr>
          <w:rFonts w:cstheme="minorHAnsi"/>
          <w:bCs/>
          <w:sz w:val="24"/>
          <w:szCs w:val="24"/>
        </w:rPr>
      </w:pPr>
      <w:r w:rsidRPr="00A01968">
        <w:rPr>
          <w:rFonts w:cstheme="minorHAnsi"/>
          <w:bCs/>
          <w:sz w:val="24"/>
          <w:szCs w:val="24"/>
        </w:rPr>
        <w:tab/>
        <w:t>Skirtingos įtampos kabeliai</w:t>
      </w:r>
      <w:r w:rsidR="00E90624" w:rsidRPr="00A01968">
        <w:rPr>
          <w:rFonts w:cstheme="minorHAnsi"/>
          <w:bCs/>
          <w:sz w:val="24"/>
          <w:szCs w:val="24"/>
        </w:rPr>
        <w:t>,</w:t>
      </w:r>
      <w:r w:rsidRPr="00A01968">
        <w:rPr>
          <w:rFonts w:cstheme="minorHAnsi"/>
          <w:bCs/>
          <w:sz w:val="24"/>
          <w:szCs w:val="24"/>
        </w:rPr>
        <w:t xml:space="preserve"> turi būti sugrupuoti atskirai ir į valdymo skydą turi patekti iš skirtingų pusių.</w:t>
      </w:r>
    </w:p>
    <w:p w14:paraId="0438EA0D" w14:textId="77777777" w:rsidR="00526813" w:rsidRPr="00A01968" w:rsidRDefault="00E9216E" w:rsidP="004169CA">
      <w:pPr>
        <w:pStyle w:val="Pagrindinistekstas"/>
        <w:spacing w:after="0" w:line="360" w:lineRule="auto"/>
        <w:jc w:val="both"/>
        <w:rPr>
          <w:rFonts w:cstheme="minorHAnsi"/>
          <w:bCs/>
          <w:sz w:val="24"/>
          <w:szCs w:val="24"/>
        </w:rPr>
      </w:pPr>
      <w:r w:rsidRPr="00A01968">
        <w:rPr>
          <w:rFonts w:cstheme="minorHAnsi"/>
          <w:bCs/>
          <w:sz w:val="24"/>
          <w:szCs w:val="24"/>
        </w:rPr>
        <w:t xml:space="preserve"> </w:t>
      </w:r>
    </w:p>
    <w:p w14:paraId="1677B52A" w14:textId="77777777" w:rsidR="00E621BE" w:rsidRPr="00A01968" w:rsidRDefault="00E9216E" w:rsidP="00F61D3C">
      <w:pPr>
        <w:pStyle w:val="Pagrindinistekstas"/>
        <w:numPr>
          <w:ilvl w:val="1"/>
          <w:numId w:val="46"/>
        </w:numPr>
        <w:spacing w:after="0" w:line="360" w:lineRule="auto"/>
        <w:jc w:val="both"/>
        <w:rPr>
          <w:rFonts w:cstheme="minorHAnsi"/>
          <w:bCs/>
          <w:sz w:val="24"/>
          <w:szCs w:val="24"/>
        </w:rPr>
      </w:pPr>
      <w:bookmarkStart w:id="3" w:name="_Toc277749823"/>
      <w:bookmarkStart w:id="4" w:name="_Toc281912564"/>
      <w:r w:rsidRPr="00A01968">
        <w:rPr>
          <w:rFonts w:cstheme="minorHAnsi"/>
          <w:bCs/>
          <w:sz w:val="24"/>
          <w:szCs w:val="24"/>
        </w:rPr>
        <w:t xml:space="preserve">  </w:t>
      </w:r>
      <w:r w:rsidR="00E621BE" w:rsidRPr="00A01968">
        <w:rPr>
          <w:rFonts w:cstheme="minorHAnsi"/>
          <w:bCs/>
          <w:sz w:val="24"/>
          <w:szCs w:val="24"/>
        </w:rPr>
        <w:t>Žymėjimas.</w:t>
      </w:r>
      <w:bookmarkEnd w:id="3"/>
      <w:bookmarkEnd w:id="4"/>
    </w:p>
    <w:p w14:paraId="096DC7D4" w14:textId="77777777" w:rsidR="00E621BE" w:rsidRPr="00A01968" w:rsidRDefault="00E621BE" w:rsidP="004169CA">
      <w:pPr>
        <w:pStyle w:val="Pagrindinistekstas"/>
        <w:spacing w:after="0" w:line="360" w:lineRule="auto"/>
        <w:jc w:val="both"/>
        <w:rPr>
          <w:rFonts w:cstheme="minorHAnsi"/>
          <w:bCs/>
          <w:sz w:val="24"/>
          <w:szCs w:val="24"/>
        </w:rPr>
      </w:pPr>
      <w:r w:rsidRPr="00A01968">
        <w:rPr>
          <w:rFonts w:cstheme="minorHAnsi"/>
          <w:bCs/>
          <w:sz w:val="24"/>
          <w:szCs w:val="24"/>
        </w:rPr>
        <w:tab/>
        <w:t>Visi sumontuoti įrenginiai (davikliai, kabeliai ir t.t.) turi būti sužymėti. Žymėjimas turi būti atliktas ant balto plastiko su juodomis išgraviruotomis raidėmis. Visi užr</w:t>
      </w:r>
      <w:r w:rsidR="002E4BAF" w:rsidRPr="00A01968">
        <w:rPr>
          <w:rFonts w:cstheme="minorHAnsi"/>
          <w:bCs/>
          <w:sz w:val="24"/>
          <w:szCs w:val="24"/>
        </w:rPr>
        <w:t xml:space="preserve">ašai turi būti lietuvių kalba. </w:t>
      </w:r>
      <w:r w:rsidRPr="00A01968">
        <w:rPr>
          <w:rFonts w:cstheme="minorHAnsi"/>
          <w:bCs/>
          <w:sz w:val="24"/>
          <w:szCs w:val="24"/>
        </w:rPr>
        <w:t>Žymėjimai turi atitikti projektinius žymėjimus ir kitą projektinę dokumentaciją.</w:t>
      </w:r>
    </w:p>
    <w:p w14:paraId="5397D300" w14:textId="77777777" w:rsidR="00E621BE" w:rsidRPr="00A01968" w:rsidRDefault="00E621BE" w:rsidP="004169CA">
      <w:pPr>
        <w:pStyle w:val="Pagrindinistekstas"/>
        <w:spacing w:after="0" w:line="360" w:lineRule="auto"/>
        <w:jc w:val="both"/>
        <w:rPr>
          <w:rFonts w:cstheme="minorHAnsi"/>
          <w:bCs/>
          <w:sz w:val="24"/>
          <w:szCs w:val="24"/>
        </w:rPr>
      </w:pPr>
      <w:r w:rsidRPr="00A01968">
        <w:rPr>
          <w:rFonts w:cstheme="minorHAnsi"/>
          <w:bCs/>
          <w:sz w:val="24"/>
          <w:szCs w:val="24"/>
        </w:rPr>
        <w:lastRenderedPageBreak/>
        <w:tab/>
        <w:t>Visi žymėjimai turi būti suderinti su Užsakovu.</w:t>
      </w:r>
    </w:p>
    <w:p w14:paraId="02868FAE" w14:textId="2A6B187E" w:rsidR="00E621BE" w:rsidRPr="00A01968" w:rsidRDefault="00E621BE" w:rsidP="00F61D3C">
      <w:pPr>
        <w:pStyle w:val="Antrat3"/>
        <w:numPr>
          <w:ilvl w:val="2"/>
          <w:numId w:val="46"/>
        </w:numPr>
        <w:spacing w:before="270" w:after="0" w:line="360" w:lineRule="auto"/>
        <w:rPr>
          <w:rFonts w:asciiTheme="minorHAnsi" w:hAnsiTheme="minorHAnsi" w:cstheme="minorHAnsi"/>
          <w:b w:val="0"/>
          <w:bCs/>
          <w:sz w:val="24"/>
          <w:szCs w:val="24"/>
        </w:rPr>
      </w:pPr>
      <w:bookmarkStart w:id="5" w:name="_Toc277749824"/>
      <w:bookmarkStart w:id="6" w:name="_Toc281912565"/>
      <w:r w:rsidRPr="00A01968">
        <w:rPr>
          <w:rFonts w:asciiTheme="minorHAnsi" w:hAnsiTheme="minorHAnsi" w:cstheme="minorHAnsi"/>
          <w:b w:val="0"/>
          <w:bCs/>
          <w:sz w:val="24"/>
          <w:szCs w:val="24"/>
        </w:rPr>
        <w:t>Įrenginių žymėjimas valdymo skyde.</w:t>
      </w:r>
      <w:bookmarkEnd w:id="5"/>
      <w:bookmarkEnd w:id="6"/>
    </w:p>
    <w:p w14:paraId="7F42B02B" w14:textId="77777777" w:rsidR="00E621BE" w:rsidRPr="00A01968" w:rsidRDefault="00E621BE" w:rsidP="004169CA">
      <w:pPr>
        <w:pStyle w:val="Pagrindinistekstas"/>
        <w:spacing w:after="0" w:line="360" w:lineRule="auto"/>
        <w:jc w:val="both"/>
        <w:rPr>
          <w:rFonts w:cstheme="minorHAnsi"/>
          <w:bCs/>
          <w:sz w:val="24"/>
          <w:szCs w:val="24"/>
        </w:rPr>
      </w:pPr>
      <w:r w:rsidRPr="00A01968">
        <w:rPr>
          <w:rFonts w:cstheme="minorHAnsi"/>
          <w:sz w:val="24"/>
          <w:szCs w:val="24"/>
        </w:rPr>
        <w:tab/>
        <w:t xml:space="preserve">Visi įrenginiai valdymo skydo viduje turi būti sužymėti, kad būtų galima identifikuoti įrenginį pagal techninę dokumentaciją. Jungiamieji laidai valdymo skydo viduje taip pat turi būti sužymėti. Kiekvienas režimų perjungiklis ir indikacinė lemputė turi turėti žymėjimą, kuriame būtų matomi aptarnaujamo įrenginio pavadinimas ir pasirenkama </w:t>
      </w:r>
      <w:r w:rsidRPr="00A01968">
        <w:rPr>
          <w:rFonts w:cstheme="minorHAnsi"/>
          <w:bCs/>
          <w:sz w:val="24"/>
          <w:szCs w:val="24"/>
        </w:rPr>
        <w:t>valdymo ar kontrolės funkcija.</w:t>
      </w:r>
    </w:p>
    <w:p w14:paraId="3C6D5709" w14:textId="1EF63722" w:rsidR="00E621BE" w:rsidRPr="00A01968" w:rsidRDefault="00E621BE" w:rsidP="00F61D3C">
      <w:pPr>
        <w:pStyle w:val="Antrat3"/>
        <w:numPr>
          <w:ilvl w:val="2"/>
          <w:numId w:val="46"/>
        </w:numPr>
        <w:spacing w:before="270" w:after="0" w:line="360" w:lineRule="auto"/>
        <w:rPr>
          <w:rFonts w:asciiTheme="minorHAnsi" w:hAnsiTheme="minorHAnsi" w:cstheme="minorHAnsi"/>
          <w:b w:val="0"/>
          <w:bCs/>
          <w:sz w:val="24"/>
          <w:szCs w:val="24"/>
        </w:rPr>
      </w:pPr>
      <w:bookmarkStart w:id="7" w:name="_Toc277749825"/>
      <w:bookmarkStart w:id="8" w:name="_Toc281912566"/>
      <w:r w:rsidRPr="00A01968">
        <w:rPr>
          <w:rFonts w:asciiTheme="minorHAnsi" w:hAnsiTheme="minorHAnsi" w:cstheme="minorHAnsi"/>
          <w:b w:val="0"/>
          <w:bCs/>
          <w:sz w:val="24"/>
          <w:szCs w:val="24"/>
        </w:rPr>
        <w:t>Laidų ir kabelių žymėjimas.</w:t>
      </w:r>
      <w:bookmarkEnd w:id="7"/>
      <w:bookmarkEnd w:id="8"/>
    </w:p>
    <w:p w14:paraId="49B0D6F3" w14:textId="77777777" w:rsidR="00E621BE" w:rsidRPr="00A01968" w:rsidRDefault="00E621BE" w:rsidP="004169CA">
      <w:pPr>
        <w:pStyle w:val="Pagrindinistekstas"/>
        <w:spacing w:after="0" w:line="360" w:lineRule="auto"/>
        <w:jc w:val="both"/>
        <w:rPr>
          <w:rFonts w:cstheme="minorHAnsi"/>
          <w:bCs/>
          <w:sz w:val="24"/>
          <w:szCs w:val="24"/>
        </w:rPr>
      </w:pPr>
      <w:r w:rsidRPr="00A01968">
        <w:rPr>
          <w:rFonts w:cstheme="minorHAnsi"/>
          <w:sz w:val="24"/>
          <w:szCs w:val="24"/>
        </w:rPr>
        <w:tab/>
        <w:t xml:space="preserve">Laidai ir kabeliai turi turėti savo laido arba kabelio numerį, markę, laidininkų kiekį ir storį, nurodant ilgį. Žymėjimas turi būti laido </w:t>
      </w:r>
      <w:r w:rsidR="007E0E98" w:rsidRPr="00A01968">
        <w:rPr>
          <w:rFonts w:cstheme="minorHAnsi"/>
          <w:bCs/>
          <w:sz w:val="24"/>
          <w:szCs w:val="24"/>
        </w:rPr>
        <w:t>ir</w:t>
      </w:r>
      <w:r w:rsidRPr="00A01968">
        <w:rPr>
          <w:rFonts w:cstheme="minorHAnsi"/>
          <w:bCs/>
          <w:sz w:val="24"/>
          <w:szCs w:val="24"/>
        </w:rPr>
        <w:t xml:space="preserve"> kabelio pradžioje ir pabaigoje.</w:t>
      </w:r>
    </w:p>
    <w:p w14:paraId="20330A96" w14:textId="77777777" w:rsidR="00E621BE" w:rsidRPr="00A01968" w:rsidRDefault="00E621BE" w:rsidP="00F61D3C">
      <w:pPr>
        <w:pStyle w:val="Antrat3"/>
        <w:numPr>
          <w:ilvl w:val="1"/>
          <w:numId w:val="46"/>
        </w:numPr>
        <w:spacing w:before="270" w:after="0" w:line="360" w:lineRule="auto"/>
        <w:rPr>
          <w:rFonts w:asciiTheme="minorHAnsi" w:hAnsiTheme="minorHAnsi" w:cstheme="minorHAnsi"/>
          <w:b w:val="0"/>
          <w:bCs/>
          <w:sz w:val="24"/>
          <w:szCs w:val="24"/>
        </w:rPr>
      </w:pPr>
      <w:bookmarkStart w:id="9" w:name="_Toc277749826"/>
      <w:bookmarkStart w:id="10" w:name="_Toc281912567"/>
      <w:r w:rsidRPr="00A01968">
        <w:rPr>
          <w:rFonts w:asciiTheme="minorHAnsi" w:hAnsiTheme="minorHAnsi" w:cstheme="minorHAnsi"/>
          <w:b w:val="0"/>
          <w:bCs/>
          <w:sz w:val="24"/>
          <w:szCs w:val="24"/>
        </w:rPr>
        <w:t>Automatinio valdymo sistemos žymėjimas.</w:t>
      </w:r>
      <w:bookmarkEnd w:id="9"/>
      <w:bookmarkEnd w:id="10"/>
    </w:p>
    <w:p w14:paraId="6129DBF4" w14:textId="77777777" w:rsidR="00AD3103" w:rsidRPr="00A01968" w:rsidRDefault="00E621BE" w:rsidP="004169CA">
      <w:pPr>
        <w:pStyle w:val="Pagrindinistekstas"/>
        <w:spacing w:line="360" w:lineRule="auto"/>
        <w:jc w:val="both"/>
        <w:rPr>
          <w:rFonts w:cstheme="minorHAnsi"/>
          <w:sz w:val="24"/>
          <w:szCs w:val="24"/>
        </w:rPr>
      </w:pPr>
      <w:r w:rsidRPr="00A01968">
        <w:rPr>
          <w:rFonts w:cstheme="minorHAnsi"/>
          <w:sz w:val="24"/>
          <w:szCs w:val="24"/>
        </w:rPr>
        <w:tab/>
        <w:t>Automatinio valdymo sistemos įrenginiai turi turėti raidinį - skaitmeninį žymėjimą, nurodantį</w:t>
      </w:r>
      <w:r w:rsidR="00544909" w:rsidRPr="00A01968">
        <w:rPr>
          <w:rFonts w:cstheme="minorHAnsi"/>
          <w:sz w:val="24"/>
          <w:szCs w:val="24"/>
        </w:rPr>
        <w:t xml:space="preserve">, </w:t>
      </w:r>
      <w:r w:rsidRPr="00A01968">
        <w:rPr>
          <w:rFonts w:cstheme="minorHAnsi"/>
          <w:sz w:val="24"/>
          <w:szCs w:val="24"/>
        </w:rPr>
        <w:t>kuriai sistemai ar vartotojui priklauso įrenginys. Žymėjimai turi atitikti projektinius žymėjimus ir kitą projektinę dokumentaciją. Visi žymėjimai turi būti suderinti su Užsakovu. Žymėjimai neturi būti deda</w:t>
      </w:r>
      <w:r w:rsidR="00040E59" w:rsidRPr="00A01968">
        <w:rPr>
          <w:rFonts w:cstheme="minorHAnsi"/>
          <w:sz w:val="24"/>
          <w:szCs w:val="24"/>
        </w:rPr>
        <w:t>mi ant nuimamų įrenginių dalių.</w:t>
      </w:r>
    </w:p>
    <w:p w14:paraId="1DE81A13" w14:textId="77777777" w:rsidR="00224CC1" w:rsidRPr="00A01968" w:rsidRDefault="00224CC1" w:rsidP="004169CA">
      <w:pPr>
        <w:pStyle w:val="Pagrindinistekstas"/>
        <w:tabs>
          <w:tab w:val="left" w:pos="702"/>
        </w:tabs>
        <w:overflowPunct w:val="0"/>
        <w:autoSpaceDE w:val="0"/>
        <w:autoSpaceDN w:val="0"/>
        <w:adjustRightInd w:val="0"/>
        <w:spacing w:after="0" w:line="360" w:lineRule="auto"/>
        <w:ind w:left="720"/>
        <w:jc w:val="both"/>
        <w:textAlignment w:val="baseline"/>
        <w:rPr>
          <w:rFonts w:cstheme="minorHAnsi"/>
          <w:sz w:val="24"/>
          <w:szCs w:val="24"/>
        </w:rPr>
      </w:pPr>
    </w:p>
    <w:p w14:paraId="7F922BE2" w14:textId="36665C38" w:rsidR="00AD3103" w:rsidRPr="00A01968" w:rsidRDefault="00AD3103" w:rsidP="00F61D3C">
      <w:pPr>
        <w:pStyle w:val="Pagrindinistekstas"/>
        <w:numPr>
          <w:ilvl w:val="0"/>
          <w:numId w:val="46"/>
        </w:numPr>
        <w:tabs>
          <w:tab w:val="left" w:pos="702"/>
        </w:tabs>
        <w:overflowPunct w:val="0"/>
        <w:autoSpaceDE w:val="0"/>
        <w:autoSpaceDN w:val="0"/>
        <w:adjustRightInd w:val="0"/>
        <w:spacing w:after="0" w:line="360" w:lineRule="auto"/>
        <w:jc w:val="both"/>
        <w:textAlignment w:val="baseline"/>
        <w:rPr>
          <w:rFonts w:cstheme="minorHAnsi"/>
          <w:b/>
          <w:sz w:val="24"/>
          <w:szCs w:val="24"/>
        </w:rPr>
      </w:pPr>
      <w:r w:rsidRPr="00A01968">
        <w:rPr>
          <w:rFonts w:cstheme="minorHAnsi"/>
          <w:b/>
          <w:sz w:val="24"/>
          <w:szCs w:val="24"/>
        </w:rPr>
        <w:t>Garantiniai įsipareigojimai</w:t>
      </w:r>
    </w:p>
    <w:p w14:paraId="25AA7B35" w14:textId="3CCFDF00" w:rsidR="00AD3103" w:rsidRPr="00A01968" w:rsidRDefault="00AD3103" w:rsidP="00A2055D">
      <w:pPr>
        <w:pStyle w:val="Sraopastraipa"/>
        <w:numPr>
          <w:ilvl w:val="1"/>
          <w:numId w:val="39"/>
        </w:numPr>
        <w:tabs>
          <w:tab w:val="left" w:pos="567"/>
          <w:tab w:val="left" w:pos="851"/>
        </w:tabs>
        <w:spacing w:after="0" w:line="360" w:lineRule="auto"/>
        <w:ind w:left="1134" w:hanging="283"/>
        <w:jc w:val="both"/>
        <w:rPr>
          <w:rFonts w:cstheme="minorHAnsi"/>
          <w:sz w:val="24"/>
          <w:szCs w:val="24"/>
        </w:rPr>
      </w:pPr>
      <w:r w:rsidRPr="00A01968">
        <w:rPr>
          <w:rFonts w:cstheme="minorHAnsi"/>
          <w:sz w:val="24"/>
          <w:szCs w:val="24"/>
        </w:rPr>
        <w:t>Rangovas atliktiems darbams ir patiektai įrangai</w:t>
      </w:r>
      <w:r w:rsidR="00A2055D" w:rsidRPr="00A01968">
        <w:rPr>
          <w:rFonts w:cstheme="minorHAnsi"/>
          <w:sz w:val="24"/>
          <w:szCs w:val="24"/>
        </w:rPr>
        <w:t xml:space="preserve"> ar atsarginėms dalims suteikia </w:t>
      </w:r>
      <w:r w:rsidR="009559F8" w:rsidRPr="00A01968">
        <w:rPr>
          <w:rFonts w:cstheme="minorHAnsi"/>
          <w:sz w:val="24"/>
          <w:szCs w:val="24"/>
        </w:rPr>
        <w:t xml:space="preserve">nemažiau </w:t>
      </w:r>
      <w:r w:rsidRPr="00A01968">
        <w:rPr>
          <w:rFonts w:cstheme="minorHAnsi"/>
          <w:sz w:val="24"/>
          <w:szCs w:val="24"/>
        </w:rPr>
        <w:t>24</w:t>
      </w:r>
      <w:r w:rsidR="00D65F7D" w:rsidRPr="00A01968">
        <w:rPr>
          <w:rFonts w:cstheme="minorHAnsi"/>
          <w:sz w:val="24"/>
          <w:szCs w:val="24"/>
        </w:rPr>
        <w:t xml:space="preserve"> (dvidešimt</w:t>
      </w:r>
      <w:r w:rsidR="00286BF1" w:rsidRPr="00A01968">
        <w:rPr>
          <w:rFonts w:cstheme="minorHAnsi"/>
          <w:sz w:val="24"/>
          <w:szCs w:val="24"/>
        </w:rPr>
        <w:t xml:space="preserve"> </w:t>
      </w:r>
      <w:r w:rsidR="00D65F7D" w:rsidRPr="00A01968">
        <w:rPr>
          <w:rFonts w:cstheme="minorHAnsi"/>
          <w:sz w:val="24"/>
          <w:szCs w:val="24"/>
        </w:rPr>
        <w:t>keturių)</w:t>
      </w:r>
      <w:r w:rsidRPr="00A01968">
        <w:rPr>
          <w:rFonts w:cstheme="minorHAnsi"/>
          <w:sz w:val="24"/>
          <w:szCs w:val="24"/>
        </w:rPr>
        <w:t xml:space="preserve"> mėnesių garantinį laikotarpį.</w:t>
      </w:r>
    </w:p>
    <w:p w14:paraId="18456EB5" w14:textId="34A03A2E" w:rsidR="00AD3103" w:rsidRPr="00A01968" w:rsidRDefault="00AD3103" w:rsidP="004169CA">
      <w:pPr>
        <w:pStyle w:val="Sraopastraipa"/>
        <w:numPr>
          <w:ilvl w:val="1"/>
          <w:numId w:val="39"/>
        </w:numPr>
        <w:tabs>
          <w:tab w:val="left" w:pos="567"/>
          <w:tab w:val="left" w:pos="1134"/>
        </w:tabs>
        <w:spacing w:after="0" w:line="360" w:lineRule="auto"/>
        <w:jc w:val="both"/>
        <w:rPr>
          <w:rFonts w:cstheme="minorHAnsi"/>
          <w:sz w:val="24"/>
          <w:szCs w:val="24"/>
        </w:rPr>
      </w:pPr>
      <w:r w:rsidRPr="00A01968">
        <w:rPr>
          <w:rFonts w:cstheme="minorHAnsi"/>
          <w:sz w:val="24"/>
          <w:szCs w:val="24"/>
        </w:rPr>
        <w:t>Rangovas yra atsakingas už defektus viso garantinio laikotarpio metu.</w:t>
      </w:r>
    </w:p>
    <w:p w14:paraId="3AB4D00C" w14:textId="52CA16C8" w:rsidR="00AD3103" w:rsidRPr="00A01968" w:rsidRDefault="006D3B9B" w:rsidP="004169CA">
      <w:pPr>
        <w:pStyle w:val="Sraopastraipa"/>
        <w:numPr>
          <w:ilvl w:val="1"/>
          <w:numId w:val="39"/>
        </w:numPr>
        <w:tabs>
          <w:tab w:val="left" w:pos="567"/>
          <w:tab w:val="left" w:pos="1134"/>
        </w:tabs>
        <w:spacing w:after="0" w:line="360" w:lineRule="auto"/>
        <w:jc w:val="both"/>
        <w:rPr>
          <w:rFonts w:cstheme="minorHAnsi"/>
          <w:sz w:val="24"/>
          <w:szCs w:val="24"/>
        </w:rPr>
      </w:pPr>
      <w:r w:rsidRPr="00A01968">
        <w:rPr>
          <w:rFonts w:cstheme="minorHAnsi"/>
          <w:sz w:val="24"/>
          <w:szCs w:val="24"/>
        </w:rPr>
        <w:t>Į iškvietimą</w:t>
      </w:r>
      <w:r w:rsidR="001731CE" w:rsidRPr="00A01968">
        <w:rPr>
          <w:rFonts w:cstheme="minorHAnsi"/>
          <w:sz w:val="24"/>
          <w:szCs w:val="24"/>
        </w:rPr>
        <w:t xml:space="preserve"> telefonu ar el. paštu</w:t>
      </w:r>
      <w:r w:rsidRPr="00A01968">
        <w:rPr>
          <w:rFonts w:cstheme="minorHAnsi"/>
          <w:sz w:val="24"/>
          <w:szCs w:val="24"/>
        </w:rPr>
        <w:t xml:space="preserve"> dėl gedimo garantiniu laikotarpiu Rangovas turi reaguoti greičiau nei per </w:t>
      </w:r>
      <w:r w:rsidR="00AB4CB8" w:rsidRPr="00A01968">
        <w:rPr>
          <w:rFonts w:cstheme="minorHAnsi"/>
          <w:sz w:val="24"/>
          <w:szCs w:val="24"/>
        </w:rPr>
        <w:t>8</w:t>
      </w:r>
      <w:r w:rsidRPr="00A01968">
        <w:rPr>
          <w:rFonts w:cstheme="minorHAnsi"/>
          <w:sz w:val="24"/>
          <w:szCs w:val="24"/>
        </w:rPr>
        <w:t xml:space="preserve"> </w:t>
      </w:r>
      <w:r w:rsidR="00D65F7D" w:rsidRPr="00A01968">
        <w:rPr>
          <w:rFonts w:cstheme="minorHAnsi"/>
          <w:sz w:val="24"/>
          <w:szCs w:val="24"/>
        </w:rPr>
        <w:t>(</w:t>
      </w:r>
      <w:r w:rsidR="00EC28DB" w:rsidRPr="00A01968">
        <w:rPr>
          <w:rFonts w:cstheme="minorHAnsi"/>
          <w:sz w:val="24"/>
          <w:szCs w:val="24"/>
        </w:rPr>
        <w:t>aštuonio</w:t>
      </w:r>
      <w:r w:rsidR="00AB4CB8" w:rsidRPr="00A01968">
        <w:rPr>
          <w:rFonts w:cstheme="minorHAnsi"/>
          <w:sz w:val="24"/>
          <w:szCs w:val="24"/>
        </w:rPr>
        <w:t>s</w:t>
      </w:r>
      <w:r w:rsidR="00D65F7D" w:rsidRPr="00A01968">
        <w:rPr>
          <w:rFonts w:cstheme="minorHAnsi"/>
          <w:sz w:val="24"/>
          <w:szCs w:val="24"/>
        </w:rPr>
        <w:t xml:space="preserve">) </w:t>
      </w:r>
      <w:r w:rsidRPr="00A01968">
        <w:rPr>
          <w:rFonts w:cstheme="minorHAnsi"/>
          <w:sz w:val="24"/>
          <w:szCs w:val="24"/>
        </w:rPr>
        <w:t>valandas.</w:t>
      </w:r>
    </w:p>
    <w:p w14:paraId="459E4256" w14:textId="4E89C999" w:rsidR="006D3B9B" w:rsidRPr="00A01968" w:rsidRDefault="006D3B9B" w:rsidP="004169CA">
      <w:pPr>
        <w:pStyle w:val="Sraopastraipa"/>
        <w:numPr>
          <w:ilvl w:val="1"/>
          <w:numId w:val="39"/>
        </w:numPr>
        <w:tabs>
          <w:tab w:val="left" w:pos="567"/>
          <w:tab w:val="left" w:pos="1134"/>
        </w:tabs>
        <w:spacing w:after="0" w:line="360" w:lineRule="auto"/>
        <w:jc w:val="both"/>
        <w:rPr>
          <w:rFonts w:cstheme="minorHAnsi"/>
          <w:sz w:val="24"/>
          <w:szCs w:val="24"/>
        </w:rPr>
      </w:pPr>
      <w:r w:rsidRPr="00A01968">
        <w:rPr>
          <w:rFonts w:cstheme="minorHAnsi"/>
          <w:sz w:val="24"/>
          <w:szCs w:val="24"/>
        </w:rPr>
        <w:t>Gedimo šalinimas gali trukt</w:t>
      </w:r>
      <w:r w:rsidR="00AD289A" w:rsidRPr="00A01968">
        <w:rPr>
          <w:rFonts w:cstheme="minorHAnsi"/>
          <w:sz w:val="24"/>
          <w:szCs w:val="24"/>
        </w:rPr>
        <w:t>i</w:t>
      </w:r>
      <w:r w:rsidRPr="00A01968">
        <w:rPr>
          <w:rFonts w:cstheme="minorHAnsi"/>
          <w:sz w:val="24"/>
          <w:szCs w:val="24"/>
        </w:rPr>
        <w:t xml:space="preserve"> ne ilgiau kaip 2</w:t>
      </w:r>
      <w:r w:rsidR="00D65F7D" w:rsidRPr="00A01968">
        <w:rPr>
          <w:rFonts w:cstheme="minorHAnsi"/>
          <w:sz w:val="24"/>
          <w:szCs w:val="24"/>
        </w:rPr>
        <w:t xml:space="preserve"> (dvi)</w:t>
      </w:r>
      <w:r w:rsidR="00AD289A" w:rsidRPr="00A01968">
        <w:rPr>
          <w:rFonts w:cstheme="minorHAnsi"/>
          <w:sz w:val="24"/>
          <w:szCs w:val="24"/>
        </w:rPr>
        <w:t xml:space="preserve"> darbo diena</w:t>
      </w:r>
      <w:r w:rsidRPr="00A01968">
        <w:rPr>
          <w:rFonts w:cstheme="minorHAnsi"/>
          <w:sz w:val="24"/>
          <w:szCs w:val="24"/>
        </w:rPr>
        <w:t>s.</w:t>
      </w:r>
    </w:p>
    <w:p w14:paraId="6363BF3F" w14:textId="77777777" w:rsidR="00D74932" w:rsidRPr="00A01968" w:rsidRDefault="00D74932" w:rsidP="004169CA">
      <w:pPr>
        <w:tabs>
          <w:tab w:val="left" w:pos="567"/>
          <w:tab w:val="left" w:pos="1134"/>
        </w:tabs>
        <w:spacing w:after="0" w:line="360" w:lineRule="auto"/>
        <w:jc w:val="both"/>
        <w:rPr>
          <w:rFonts w:cstheme="minorHAnsi"/>
          <w:sz w:val="24"/>
          <w:szCs w:val="24"/>
        </w:rPr>
      </w:pPr>
    </w:p>
    <w:p w14:paraId="72EFE371" w14:textId="2E6B9B8C" w:rsidR="00AD3103" w:rsidRPr="00A01968" w:rsidRDefault="0003652E" w:rsidP="00A2055D">
      <w:pPr>
        <w:pStyle w:val="Sraopastraipa"/>
        <w:numPr>
          <w:ilvl w:val="0"/>
          <w:numId w:val="39"/>
        </w:numPr>
        <w:tabs>
          <w:tab w:val="left" w:pos="567"/>
          <w:tab w:val="left" w:pos="1134"/>
        </w:tabs>
        <w:spacing w:after="0" w:line="360" w:lineRule="auto"/>
        <w:jc w:val="both"/>
        <w:rPr>
          <w:rFonts w:cstheme="minorHAnsi"/>
          <w:b/>
          <w:sz w:val="24"/>
          <w:szCs w:val="24"/>
        </w:rPr>
      </w:pPr>
      <w:r w:rsidRPr="00A01968">
        <w:rPr>
          <w:rFonts w:cstheme="minorHAnsi"/>
          <w:sz w:val="24"/>
          <w:szCs w:val="24"/>
        </w:rPr>
        <w:t xml:space="preserve"> </w:t>
      </w:r>
      <w:r w:rsidRPr="00A01968">
        <w:rPr>
          <w:rFonts w:cstheme="minorHAnsi"/>
          <w:b/>
          <w:sz w:val="24"/>
          <w:szCs w:val="24"/>
        </w:rPr>
        <w:t>Dokumentacija</w:t>
      </w:r>
    </w:p>
    <w:p w14:paraId="72D3A44E" w14:textId="77777777" w:rsidR="00FE2C2E" w:rsidRPr="00A01968" w:rsidRDefault="00FE2C2E" w:rsidP="00FE2C2E">
      <w:pPr>
        <w:pStyle w:val="Pagrindinistekstas"/>
        <w:tabs>
          <w:tab w:val="left" w:pos="702"/>
        </w:tabs>
        <w:overflowPunct w:val="0"/>
        <w:autoSpaceDE w:val="0"/>
        <w:autoSpaceDN w:val="0"/>
        <w:adjustRightInd w:val="0"/>
        <w:spacing w:after="0" w:line="360" w:lineRule="auto"/>
        <w:jc w:val="both"/>
        <w:textAlignment w:val="baseline"/>
        <w:rPr>
          <w:rFonts w:cstheme="minorHAnsi"/>
          <w:sz w:val="24"/>
          <w:szCs w:val="24"/>
        </w:rPr>
      </w:pPr>
      <w:r w:rsidRPr="00A01968">
        <w:rPr>
          <w:rFonts w:cstheme="minorHAnsi"/>
          <w:sz w:val="24"/>
          <w:szCs w:val="24"/>
        </w:rPr>
        <w:t>Baigus darbus Užsakovui turi būti pateikta dokumentacija:</w:t>
      </w:r>
    </w:p>
    <w:p w14:paraId="3C532A77" w14:textId="29879903" w:rsidR="00FE2C2E" w:rsidRPr="00A01968" w:rsidRDefault="00AB4CB8" w:rsidP="00FE2C2E">
      <w:pPr>
        <w:pStyle w:val="Pagrindinistekstas"/>
        <w:numPr>
          <w:ilvl w:val="0"/>
          <w:numId w:val="17"/>
        </w:numPr>
        <w:tabs>
          <w:tab w:val="left" w:pos="702"/>
        </w:tabs>
        <w:overflowPunct w:val="0"/>
        <w:autoSpaceDE w:val="0"/>
        <w:autoSpaceDN w:val="0"/>
        <w:adjustRightInd w:val="0"/>
        <w:spacing w:after="0" w:line="360" w:lineRule="auto"/>
        <w:textAlignment w:val="baseline"/>
        <w:rPr>
          <w:rFonts w:cstheme="minorHAnsi"/>
          <w:sz w:val="24"/>
          <w:szCs w:val="24"/>
        </w:rPr>
      </w:pPr>
      <w:r w:rsidRPr="00A01968">
        <w:rPr>
          <w:rFonts w:cstheme="minorHAnsi"/>
          <w:sz w:val="24"/>
          <w:szCs w:val="24"/>
        </w:rPr>
        <w:t>At</w:t>
      </w:r>
      <w:r w:rsidR="00FE2C2E" w:rsidRPr="00A01968">
        <w:rPr>
          <w:rFonts w:cstheme="minorHAnsi"/>
          <w:sz w:val="24"/>
          <w:szCs w:val="24"/>
        </w:rPr>
        <w:t>liktų darbų priėmimo perdavimo aktai;</w:t>
      </w:r>
    </w:p>
    <w:p w14:paraId="5D90E0E2"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Panaudotų medžiagų, gaminių, detalių kokybę patvirtinančius dokumentai;</w:t>
      </w:r>
    </w:p>
    <w:p w14:paraId="1A102D26" w14:textId="35A3F30B" w:rsidR="00FE2C2E" w:rsidRPr="00A01968" w:rsidRDefault="00AB4CB8" w:rsidP="00FE2C2E">
      <w:pPr>
        <w:pStyle w:val="Sraopastraipa"/>
        <w:numPr>
          <w:ilvl w:val="0"/>
          <w:numId w:val="17"/>
        </w:numPr>
        <w:tabs>
          <w:tab w:val="left" w:pos="0"/>
        </w:tabs>
        <w:spacing w:after="0" w:line="360" w:lineRule="auto"/>
        <w:rPr>
          <w:rFonts w:cstheme="minorHAnsi"/>
          <w:sz w:val="24"/>
          <w:szCs w:val="24"/>
        </w:rPr>
      </w:pPr>
      <w:r w:rsidRPr="00A01968">
        <w:rPr>
          <w:rFonts w:cstheme="minorHAnsi"/>
          <w:sz w:val="24"/>
          <w:szCs w:val="24"/>
        </w:rPr>
        <w:t>Kiekvienos siurblinės 2</w:t>
      </w:r>
      <w:r w:rsidR="00FE2C2E" w:rsidRPr="00A01968">
        <w:rPr>
          <w:rFonts w:cstheme="minorHAnsi"/>
          <w:sz w:val="24"/>
          <w:szCs w:val="24"/>
        </w:rPr>
        <w:t xml:space="preserve"> atspausdintus projektus, įrengimų pasus, vartotojo instrukcijas;</w:t>
      </w:r>
    </w:p>
    <w:p w14:paraId="79A0C59F"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 xml:space="preserve">Skaitmeninėje laikmenoje pateikti kiekvienos siurblinės projektus </w:t>
      </w:r>
      <w:proofErr w:type="spellStart"/>
      <w:r w:rsidRPr="00A01968">
        <w:rPr>
          <w:rFonts w:cstheme="minorHAnsi"/>
          <w:sz w:val="24"/>
          <w:szCs w:val="24"/>
        </w:rPr>
        <w:t>pdf</w:t>
      </w:r>
      <w:proofErr w:type="spellEnd"/>
      <w:r w:rsidRPr="00A01968">
        <w:rPr>
          <w:rFonts w:cstheme="minorHAnsi"/>
          <w:sz w:val="24"/>
          <w:szCs w:val="24"/>
        </w:rPr>
        <w:t xml:space="preserve">. bei redaguojamu </w:t>
      </w:r>
      <w:proofErr w:type="spellStart"/>
      <w:r w:rsidRPr="00A01968">
        <w:rPr>
          <w:rFonts w:cstheme="minorHAnsi"/>
          <w:sz w:val="24"/>
          <w:szCs w:val="24"/>
        </w:rPr>
        <w:t>AutoCad</w:t>
      </w:r>
      <w:proofErr w:type="spellEnd"/>
      <w:r w:rsidRPr="00A01968">
        <w:rPr>
          <w:rFonts w:cstheme="minorHAnsi"/>
          <w:sz w:val="24"/>
          <w:szCs w:val="24"/>
        </w:rPr>
        <w:t xml:space="preserve"> formatu, įrengimų pasus, vartotojo instrukcijas;</w:t>
      </w:r>
    </w:p>
    <w:p w14:paraId="1831A4B1"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lastRenderedPageBreak/>
        <w:t>Atlikti įrenginių įžeminimų ir izoliacijos varžų matavimus, pateikti dokumentus;</w:t>
      </w:r>
    </w:p>
    <w:p w14:paraId="4387E6E1"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 xml:space="preserve">Pateikti valdiklio kintamųjų prefiksą (pvz. "X1_") suderintą su užsakovo informacinių technologijų skyriumi, siekiant išvengti kintamųjų dubliavimosi. Turi būti pateikti failai kintamųjų importavimui su </w:t>
      </w:r>
      <w:proofErr w:type="spellStart"/>
      <w:r w:rsidRPr="00A01968">
        <w:rPr>
          <w:rFonts w:cstheme="minorHAnsi"/>
          <w:sz w:val="24"/>
          <w:szCs w:val="24"/>
        </w:rPr>
        <w:t>WinCC</w:t>
      </w:r>
      <w:proofErr w:type="spellEnd"/>
      <w:r w:rsidRPr="00A01968">
        <w:rPr>
          <w:rFonts w:cstheme="minorHAnsi"/>
          <w:sz w:val="24"/>
          <w:szCs w:val="24"/>
        </w:rPr>
        <w:t xml:space="preserve"> 7.5 TAG </w:t>
      </w:r>
      <w:proofErr w:type="spellStart"/>
      <w:r w:rsidRPr="00A01968">
        <w:rPr>
          <w:rFonts w:cstheme="minorHAnsi"/>
          <w:sz w:val="24"/>
          <w:szCs w:val="24"/>
        </w:rPr>
        <w:t>Export</w:t>
      </w:r>
      <w:proofErr w:type="spellEnd"/>
      <w:r w:rsidRPr="00A01968">
        <w:rPr>
          <w:rFonts w:cstheme="minorHAnsi"/>
          <w:sz w:val="24"/>
          <w:szCs w:val="24"/>
        </w:rPr>
        <w:t xml:space="preserve"> </w:t>
      </w:r>
      <w:proofErr w:type="spellStart"/>
      <w:r w:rsidRPr="00A01968">
        <w:rPr>
          <w:rFonts w:cstheme="minorHAnsi"/>
          <w:sz w:val="24"/>
          <w:szCs w:val="24"/>
        </w:rPr>
        <w:t>Import</w:t>
      </w:r>
      <w:proofErr w:type="spellEnd"/>
      <w:r w:rsidRPr="00A01968">
        <w:rPr>
          <w:rFonts w:cstheme="minorHAnsi"/>
          <w:sz w:val="24"/>
          <w:szCs w:val="24"/>
        </w:rPr>
        <w:t xml:space="preserve"> programa;</w:t>
      </w:r>
    </w:p>
    <w:p w14:paraId="4FB111A4"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Technologiniais signalų žymėjimais pagal su Užsakovu suderintą žymėjimo logiką;</w:t>
      </w:r>
    </w:p>
    <w:p w14:paraId="56FE9A7E"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Technologiniais įrenginių bei jų signalų pavadinimais lietuvių kalba;</w:t>
      </w:r>
    </w:p>
    <w:p w14:paraId="0079AC6B"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Signalų kryptimi (skaitymas ar rašymas);</w:t>
      </w:r>
    </w:p>
    <w:p w14:paraId="56D833C6"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 xml:space="preserve">Analoginių signalų matavimo vienetais, </w:t>
      </w:r>
      <w:proofErr w:type="spellStart"/>
      <w:r w:rsidRPr="00A01968">
        <w:rPr>
          <w:rFonts w:cstheme="minorHAnsi"/>
          <w:sz w:val="24"/>
          <w:szCs w:val="24"/>
        </w:rPr>
        <w:t>skaliavimu</w:t>
      </w:r>
      <w:proofErr w:type="spellEnd"/>
      <w:r w:rsidRPr="00A01968">
        <w:rPr>
          <w:rFonts w:cstheme="minorHAnsi"/>
          <w:sz w:val="24"/>
          <w:szCs w:val="24"/>
        </w:rPr>
        <w:t xml:space="preserve">, min ir </w:t>
      </w:r>
      <w:proofErr w:type="spellStart"/>
      <w:r w:rsidRPr="00A01968">
        <w:rPr>
          <w:rFonts w:cstheme="minorHAnsi"/>
          <w:sz w:val="24"/>
          <w:szCs w:val="24"/>
        </w:rPr>
        <w:t>max</w:t>
      </w:r>
      <w:proofErr w:type="spellEnd"/>
      <w:r w:rsidRPr="00A01968">
        <w:rPr>
          <w:rFonts w:cstheme="minorHAnsi"/>
          <w:sz w:val="24"/>
          <w:szCs w:val="24"/>
        </w:rPr>
        <w:t xml:space="preserve"> reikšmėmis;</w:t>
      </w:r>
    </w:p>
    <w:p w14:paraId="3F4727E5"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Diskretinių signalų 0 ir 1 reikšmėmis;</w:t>
      </w:r>
    </w:p>
    <w:p w14:paraId="61CE0843" w14:textId="77777777" w:rsidR="00AB4CB8"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Diskretinių signalų tipu (valdymo komanda, įvykis, perspėjimas, avarija ir t.t.);</w:t>
      </w:r>
    </w:p>
    <w:p w14:paraId="27D24FE3" w14:textId="18431D76"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Signalų adresais pagal numatytą komunikacinį protokolą;</w:t>
      </w:r>
    </w:p>
    <w:p w14:paraId="4A4F8D2F"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 xml:space="preserve">Įrenginių PID diagramos bei </w:t>
      </w:r>
      <w:proofErr w:type="spellStart"/>
      <w:r w:rsidRPr="00A01968">
        <w:rPr>
          <w:rFonts w:cstheme="minorHAnsi"/>
          <w:sz w:val="24"/>
          <w:szCs w:val="24"/>
        </w:rPr>
        <w:t>mnemoschemos</w:t>
      </w:r>
      <w:proofErr w:type="spellEnd"/>
      <w:r w:rsidRPr="00A01968">
        <w:rPr>
          <w:rFonts w:cstheme="minorHAnsi"/>
          <w:sz w:val="24"/>
          <w:szCs w:val="24"/>
        </w:rPr>
        <w:t>;</w:t>
      </w:r>
    </w:p>
    <w:p w14:paraId="68E8161E" w14:textId="77777777" w:rsidR="00FE2C2E" w:rsidRPr="00A01968"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Visos programuojamos įrangos programinius išeities tekstus su aiškiais komentarais skaitmeniniame formate, su galimybe atidaryti, be apribojimų redaguoti, išsaugoti ir užkrauti į programuojamus įrenginius. Taip pat turi būti pateikti visi naudojami slaptažodžiai, valdiklio valdymo algoritmas bei kita pagalbinė informacija susijusi su programų redagavimu;</w:t>
      </w:r>
    </w:p>
    <w:p w14:paraId="2AA57922" w14:textId="34D2C0D0" w:rsidR="00FE2C2E" w:rsidRDefault="00FE2C2E" w:rsidP="00FE2C2E">
      <w:pPr>
        <w:pStyle w:val="Sraopastraipa"/>
        <w:numPr>
          <w:ilvl w:val="0"/>
          <w:numId w:val="17"/>
        </w:numPr>
        <w:tabs>
          <w:tab w:val="left" w:pos="1134"/>
        </w:tabs>
        <w:spacing w:after="0" w:line="360" w:lineRule="auto"/>
        <w:rPr>
          <w:rFonts w:cstheme="minorHAnsi"/>
          <w:sz w:val="24"/>
          <w:szCs w:val="24"/>
        </w:rPr>
      </w:pPr>
      <w:r w:rsidRPr="00A01968">
        <w:rPr>
          <w:rFonts w:cstheme="minorHAnsi"/>
          <w:sz w:val="24"/>
          <w:szCs w:val="24"/>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143BB931" w14:textId="6CCA447E" w:rsidR="00545654" w:rsidRPr="00A01968" w:rsidRDefault="00545654" w:rsidP="00545654">
      <w:pPr>
        <w:pStyle w:val="Sraopastraipa"/>
        <w:numPr>
          <w:ilvl w:val="0"/>
          <w:numId w:val="17"/>
        </w:numPr>
        <w:tabs>
          <w:tab w:val="left" w:pos="1134"/>
        </w:tabs>
        <w:spacing w:after="0" w:line="360" w:lineRule="auto"/>
        <w:rPr>
          <w:rFonts w:cstheme="minorHAnsi"/>
          <w:sz w:val="24"/>
          <w:szCs w:val="24"/>
        </w:rPr>
      </w:pPr>
      <w:r w:rsidRPr="00545654">
        <w:rPr>
          <w:rFonts w:cstheme="minorHAnsi"/>
          <w:sz w:val="24"/>
          <w:szCs w:val="24"/>
        </w:rPr>
        <w:t>Atitikties kibernetinio saugumo reikalavimams deklaracija</w:t>
      </w:r>
      <w:r>
        <w:rPr>
          <w:rFonts w:cstheme="minorHAnsi"/>
          <w:sz w:val="24"/>
          <w:szCs w:val="24"/>
        </w:rPr>
        <w:t>;</w:t>
      </w:r>
    </w:p>
    <w:p w14:paraId="2B272F4A" w14:textId="757F25BB" w:rsidR="00545654" w:rsidRPr="00545654" w:rsidRDefault="00FE2C2E" w:rsidP="00545654">
      <w:pPr>
        <w:pStyle w:val="Sraopastraipa"/>
        <w:numPr>
          <w:ilvl w:val="0"/>
          <w:numId w:val="17"/>
        </w:numPr>
        <w:spacing w:before="240" w:after="0" w:line="360" w:lineRule="auto"/>
        <w:jc w:val="both"/>
        <w:rPr>
          <w:rFonts w:cstheme="minorHAnsi"/>
          <w:sz w:val="24"/>
          <w:szCs w:val="24"/>
        </w:rPr>
      </w:pPr>
      <w:r w:rsidRPr="00A01968">
        <w:rPr>
          <w:rFonts w:cstheme="minorHAnsi"/>
          <w:sz w:val="24"/>
          <w:szCs w:val="24"/>
        </w:rPr>
        <w:t>Dokumentaciją pateikti lietuvių kalb</w:t>
      </w:r>
      <w:r w:rsidR="00545654">
        <w:rPr>
          <w:rFonts w:cstheme="minorHAnsi"/>
          <w:sz w:val="24"/>
          <w:szCs w:val="24"/>
        </w:rPr>
        <w:t>a.</w:t>
      </w:r>
    </w:p>
    <w:p w14:paraId="7D289A05" w14:textId="77777777" w:rsidR="00A2055D" w:rsidRPr="00A01968" w:rsidRDefault="00A2055D" w:rsidP="004169CA">
      <w:pPr>
        <w:tabs>
          <w:tab w:val="left" w:pos="5760"/>
        </w:tabs>
        <w:spacing w:line="360" w:lineRule="auto"/>
        <w:rPr>
          <w:rFonts w:cstheme="minorHAnsi"/>
          <w:b/>
          <w:sz w:val="24"/>
          <w:szCs w:val="24"/>
        </w:rPr>
      </w:pPr>
    </w:p>
    <w:p w14:paraId="36F68F74" w14:textId="41DAACEB" w:rsidR="007078B1" w:rsidRPr="00A01968" w:rsidRDefault="002B2C3A" w:rsidP="004169CA">
      <w:pPr>
        <w:tabs>
          <w:tab w:val="left" w:pos="5760"/>
        </w:tabs>
        <w:spacing w:line="360" w:lineRule="auto"/>
        <w:rPr>
          <w:rFonts w:cstheme="minorHAnsi"/>
          <w:b/>
          <w:sz w:val="24"/>
          <w:szCs w:val="24"/>
        </w:rPr>
      </w:pPr>
      <w:r w:rsidRPr="00A01968">
        <w:rPr>
          <w:rFonts w:cstheme="minorHAnsi"/>
          <w:b/>
          <w:sz w:val="24"/>
          <w:szCs w:val="24"/>
        </w:rPr>
        <w:t>Objektų apžiūra</w:t>
      </w:r>
    </w:p>
    <w:p w14:paraId="5D56DA8A" w14:textId="4F44E816" w:rsidR="0021731F" w:rsidRPr="00A01968" w:rsidRDefault="0021731F" w:rsidP="004169CA">
      <w:pPr>
        <w:pStyle w:val="Sraopastraipa"/>
        <w:tabs>
          <w:tab w:val="left" w:pos="1134"/>
        </w:tabs>
        <w:spacing w:after="0" w:line="360" w:lineRule="auto"/>
        <w:jc w:val="both"/>
        <w:rPr>
          <w:rFonts w:cstheme="minorHAnsi"/>
          <w:sz w:val="24"/>
          <w:szCs w:val="24"/>
        </w:rPr>
      </w:pPr>
      <w:r w:rsidRPr="00A01968">
        <w:rPr>
          <w:rFonts w:cstheme="minorHAnsi"/>
          <w:sz w:val="24"/>
          <w:szCs w:val="24"/>
        </w:rPr>
        <w:t>Objektų apžiūrėjimui kontaktiniai UAB „Kauno vandenys“ darbuotojų duomenys:</w:t>
      </w:r>
    </w:p>
    <w:p w14:paraId="218879BF" w14:textId="77777777" w:rsidR="0021731F" w:rsidRPr="00A01968" w:rsidRDefault="0021731F" w:rsidP="004169CA">
      <w:pPr>
        <w:pStyle w:val="Sraopastraipa"/>
        <w:tabs>
          <w:tab w:val="left" w:pos="1134"/>
        </w:tabs>
        <w:spacing w:after="0" w:line="360" w:lineRule="auto"/>
        <w:jc w:val="both"/>
        <w:rPr>
          <w:rFonts w:cstheme="minorHAnsi"/>
          <w:sz w:val="24"/>
          <w:szCs w:val="24"/>
        </w:rPr>
      </w:pPr>
    </w:p>
    <w:p w14:paraId="312591F3" w14:textId="7E85ADD3" w:rsidR="0021731F" w:rsidRPr="00A01968" w:rsidRDefault="0033719F" w:rsidP="004169CA">
      <w:pPr>
        <w:pStyle w:val="Sraopastraipa"/>
        <w:numPr>
          <w:ilvl w:val="0"/>
          <w:numId w:val="38"/>
        </w:numPr>
        <w:tabs>
          <w:tab w:val="left" w:pos="1134"/>
        </w:tabs>
        <w:spacing w:after="0" w:line="360" w:lineRule="auto"/>
        <w:ind w:left="0"/>
        <w:jc w:val="both"/>
        <w:rPr>
          <w:rFonts w:cstheme="minorHAnsi"/>
          <w:b/>
          <w:sz w:val="24"/>
          <w:szCs w:val="24"/>
        </w:rPr>
      </w:pPr>
      <w:r w:rsidRPr="00A01968">
        <w:rPr>
          <w:rFonts w:cstheme="minorHAnsi"/>
          <w:sz w:val="24"/>
          <w:szCs w:val="24"/>
        </w:rPr>
        <w:t xml:space="preserve">Rimas Kučinskas </w:t>
      </w:r>
      <w:r w:rsidR="0021731F" w:rsidRPr="00A01968">
        <w:rPr>
          <w:rFonts w:cstheme="minorHAnsi"/>
          <w:sz w:val="24"/>
          <w:szCs w:val="24"/>
        </w:rPr>
        <w:t>: +370-6</w:t>
      </w:r>
      <w:r w:rsidRPr="00A01968">
        <w:rPr>
          <w:rFonts w:cstheme="minorHAnsi"/>
          <w:sz w:val="24"/>
          <w:szCs w:val="24"/>
        </w:rPr>
        <w:t>08</w:t>
      </w:r>
      <w:r w:rsidR="0021731F" w:rsidRPr="00A01968">
        <w:rPr>
          <w:rFonts w:cstheme="minorHAnsi"/>
          <w:sz w:val="24"/>
          <w:szCs w:val="24"/>
        </w:rPr>
        <w:t>-</w:t>
      </w:r>
      <w:r w:rsidRPr="00A01968">
        <w:rPr>
          <w:rFonts w:cstheme="minorHAnsi"/>
          <w:sz w:val="24"/>
          <w:szCs w:val="24"/>
        </w:rPr>
        <w:t>24756</w:t>
      </w:r>
    </w:p>
    <w:p w14:paraId="4DFBAABE" w14:textId="7DDBCC6A" w:rsidR="0021731F" w:rsidRPr="00A01968" w:rsidRDefault="0021731F" w:rsidP="004169CA">
      <w:pPr>
        <w:pStyle w:val="Sraopastraipa"/>
        <w:numPr>
          <w:ilvl w:val="0"/>
          <w:numId w:val="38"/>
        </w:numPr>
        <w:tabs>
          <w:tab w:val="left" w:pos="1134"/>
        </w:tabs>
        <w:spacing w:after="0" w:line="360" w:lineRule="auto"/>
        <w:ind w:left="0"/>
        <w:jc w:val="both"/>
        <w:rPr>
          <w:rFonts w:cstheme="minorHAnsi"/>
          <w:b/>
          <w:sz w:val="24"/>
          <w:szCs w:val="24"/>
        </w:rPr>
      </w:pPr>
      <w:r w:rsidRPr="00A01968">
        <w:rPr>
          <w:rFonts w:cstheme="minorHAnsi"/>
          <w:sz w:val="24"/>
          <w:szCs w:val="24"/>
        </w:rPr>
        <w:t>Darius Kusta: +370-682-49936</w:t>
      </w:r>
    </w:p>
    <w:p w14:paraId="10BECC22" w14:textId="77777777" w:rsidR="00D20B43" w:rsidRPr="00A01968" w:rsidRDefault="00D20B43"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sz w:val="24"/>
          <w:szCs w:val="24"/>
        </w:rPr>
      </w:pPr>
    </w:p>
    <w:sectPr w:rsidR="00D20B43" w:rsidRPr="00A01968" w:rsidSect="00236BE0">
      <w:headerReference w:type="default" r:id="rId12"/>
      <w:footerReference w:type="default" r:id="rId1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63667" w14:textId="77777777" w:rsidR="000E0F7D" w:rsidRDefault="000E0F7D" w:rsidP="00C137BA">
      <w:pPr>
        <w:spacing w:after="0" w:line="240" w:lineRule="auto"/>
      </w:pPr>
      <w:r>
        <w:separator/>
      </w:r>
    </w:p>
  </w:endnote>
  <w:endnote w:type="continuationSeparator" w:id="0">
    <w:p w14:paraId="3E59CA08" w14:textId="77777777" w:rsidR="000E0F7D" w:rsidRDefault="000E0F7D" w:rsidP="00C13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elite">
    <w:altName w:val="Arial"/>
    <w:panose1 w:val="00000000000000000000"/>
    <w:charset w:val="00"/>
    <w:family w:val="moder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NeueLTStd-C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833720716"/>
      <w:docPartObj>
        <w:docPartGallery w:val="Page Numbers (Bottom of Page)"/>
        <w:docPartUnique/>
      </w:docPartObj>
    </w:sdtPr>
    <w:sdtEndPr>
      <w:rPr>
        <w:noProof/>
      </w:rPr>
    </w:sdtEndPr>
    <w:sdtContent>
      <w:p w14:paraId="6E526488" w14:textId="4D135742" w:rsidR="000E0F7D" w:rsidRPr="000E4944" w:rsidRDefault="000E0F7D">
        <w:pPr>
          <w:pStyle w:val="Porat"/>
          <w:jc w:val="right"/>
          <w:rPr>
            <w:rFonts w:ascii="Times New Roman" w:hAnsi="Times New Roman" w:cs="Times New Roman"/>
          </w:rPr>
        </w:pPr>
        <w:r w:rsidRPr="000E4944">
          <w:rPr>
            <w:rFonts w:ascii="Times New Roman" w:hAnsi="Times New Roman" w:cs="Times New Roman"/>
          </w:rPr>
          <w:fldChar w:fldCharType="begin"/>
        </w:r>
        <w:r w:rsidRPr="000E4944">
          <w:rPr>
            <w:rFonts w:ascii="Times New Roman" w:hAnsi="Times New Roman" w:cs="Times New Roman"/>
          </w:rPr>
          <w:instrText xml:space="preserve"> PAGE   \* MERGEFORMAT </w:instrText>
        </w:r>
        <w:r w:rsidRPr="000E4944">
          <w:rPr>
            <w:rFonts w:ascii="Times New Roman" w:hAnsi="Times New Roman" w:cs="Times New Roman"/>
          </w:rPr>
          <w:fldChar w:fldCharType="separate"/>
        </w:r>
        <w:r w:rsidR="00545654">
          <w:rPr>
            <w:rFonts w:ascii="Times New Roman" w:hAnsi="Times New Roman" w:cs="Times New Roman"/>
            <w:noProof/>
          </w:rPr>
          <w:t>2</w:t>
        </w:r>
        <w:r w:rsidR="00545654">
          <w:rPr>
            <w:rFonts w:ascii="Times New Roman" w:hAnsi="Times New Roman" w:cs="Times New Roman"/>
            <w:noProof/>
          </w:rPr>
          <w:t>2</w:t>
        </w:r>
        <w:r w:rsidRPr="000E4944">
          <w:rPr>
            <w:rFonts w:ascii="Times New Roman" w:hAnsi="Times New Roman" w:cs="Times New Roman"/>
            <w:noProof/>
          </w:rPr>
          <w:fldChar w:fldCharType="end"/>
        </w:r>
      </w:p>
    </w:sdtContent>
  </w:sdt>
  <w:p w14:paraId="69E79DA1" w14:textId="77777777" w:rsidR="000E0F7D" w:rsidRDefault="000E0F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3EA3B" w14:textId="77777777" w:rsidR="000E0F7D" w:rsidRDefault="000E0F7D" w:rsidP="00C137BA">
      <w:pPr>
        <w:spacing w:after="0" w:line="240" w:lineRule="auto"/>
      </w:pPr>
      <w:r>
        <w:separator/>
      </w:r>
    </w:p>
  </w:footnote>
  <w:footnote w:type="continuationSeparator" w:id="0">
    <w:p w14:paraId="4F864CAD" w14:textId="77777777" w:rsidR="000E0F7D" w:rsidRDefault="000E0F7D" w:rsidP="00C13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8DAC" w14:textId="76DFDAC7" w:rsidR="000E0F7D" w:rsidRPr="00537444" w:rsidRDefault="000E0F7D" w:rsidP="00537444">
    <w:pPr>
      <w:pStyle w:val="Antrats"/>
      <w:jc w:val="right"/>
      <w:rPr>
        <w:rFonts w:ascii="Times New Roman" w:hAnsi="Times New Roman" w:cs="Times New Roman"/>
        <w:b/>
        <w:sz w:val="24"/>
        <w:szCs w:val="24"/>
      </w:rPr>
    </w:pPr>
    <w:r>
      <w:rPr>
        <w:rFonts w:ascii="Times New Roman" w:hAnsi="Times New Roman" w:cs="Times New Roman"/>
        <w:b/>
        <w:sz w:val="24"/>
        <w:szCs w:val="24"/>
      </w:rPr>
      <w:t>PRIEDĖLIS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5CC0"/>
    <w:multiLevelType w:val="hybridMultilevel"/>
    <w:tmpl w:val="E56ACD72"/>
    <w:lvl w:ilvl="0" w:tplc="0409000F">
      <w:start w:val="1"/>
      <w:numFmt w:val="decimal"/>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1996C1F"/>
    <w:multiLevelType w:val="hybridMultilevel"/>
    <w:tmpl w:val="55F052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117B83"/>
    <w:multiLevelType w:val="hybridMultilevel"/>
    <w:tmpl w:val="6D6A0B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1636"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781BEB"/>
    <w:multiLevelType w:val="hybridMultilevel"/>
    <w:tmpl w:val="613CC3F8"/>
    <w:lvl w:ilvl="0" w:tplc="06B8FD0C">
      <w:start w:val="1"/>
      <w:numFmt w:val="decimal"/>
      <w:lvlText w:val="4.%1."/>
      <w:lvlJc w:val="left"/>
      <w:pPr>
        <w:ind w:left="1472" w:hanging="360"/>
      </w:pPr>
      <w:rPr>
        <w:rFonts w:hint="default"/>
        <w:b w:val="0"/>
        <w:i w:val="0"/>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0CE0311F"/>
    <w:multiLevelType w:val="hybridMultilevel"/>
    <w:tmpl w:val="6010AC5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0EF5755D"/>
    <w:multiLevelType w:val="hybridMultilevel"/>
    <w:tmpl w:val="9A86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C65CE"/>
    <w:multiLevelType w:val="hybridMultilevel"/>
    <w:tmpl w:val="6442B5DE"/>
    <w:lvl w:ilvl="0" w:tplc="95E4B752">
      <w:start w:val="1"/>
      <w:numFmt w:val="decimal"/>
      <w:lvlText w:val="2.%1."/>
      <w:lvlJc w:val="left"/>
      <w:pPr>
        <w:ind w:left="1070" w:hanging="360"/>
      </w:pPr>
      <w:rPr>
        <w:rFonts w:hint="default"/>
        <w:b w:val="0"/>
        <w:i w:val="0"/>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32402C3"/>
    <w:multiLevelType w:val="hybridMultilevel"/>
    <w:tmpl w:val="19763262"/>
    <w:lvl w:ilvl="0" w:tplc="20F0EC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7B52A8"/>
    <w:multiLevelType w:val="hybridMultilevel"/>
    <w:tmpl w:val="6CF21170"/>
    <w:lvl w:ilvl="0" w:tplc="5C12A3C8">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5FD42F1"/>
    <w:multiLevelType w:val="hybridMultilevel"/>
    <w:tmpl w:val="A14EB7F0"/>
    <w:lvl w:ilvl="0" w:tplc="54968982">
      <w:start w:val="6"/>
      <w:numFmt w:val="decimal"/>
      <w:lvlText w:val="1.%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5E57EA"/>
    <w:multiLevelType w:val="hybridMultilevel"/>
    <w:tmpl w:val="043E1D6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78D415D"/>
    <w:multiLevelType w:val="hybridMultilevel"/>
    <w:tmpl w:val="60DC42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9451242"/>
    <w:multiLevelType w:val="hybridMultilevel"/>
    <w:tmpl w:val="47C602A0"/>
    <w:lvl w:ilvl="0" w:tplc="04270001">
      <w:start w:val="1"/>
      <w:numFmt w:val="bullet"/>
      <w:lvlText w:val=""/>
      <w:lvlJc w:val="left"/>
      <w:pPr>
        <w:tabs>
          <w:tab w:val="num" w:pos="1069"/>
        </w:tabs>
        <w:ind w:left="1069" w:hanging="360"/>
      </w:pPr>
      <w:rPr>
        <w:rFonts w:ascii="Symbol" w:hAnsi="Symbol" w:hint="default"/>
      </w:rPr>
    </w:lvl>
    <w:lvl w:ilvl="1" w:tplc="04090019">
      <w:start w:val="1"/>
      <w:numFmt w:val="decimal"/>
      <w:lvlText w:val="%2."/>
      <w:lvlJc w:val="left"/>
      <w:pPr>
        <w:tabs>
          <w:tab w:val="num" w:pos="1210"/>
        </w:tabs>
        <w:ind w:left="1210" w:hanging="360"/>
      </w:pPr>
    </w:lvl>
    <w:lvl w:ilvl="2" w:tplc="0409001B">
      <w:start w:val="1"/>
      <w:numFmt w:val="decimal"/>
      <w:lvlText w:val="%3."/>
      <w:lvlJc w:val="left"/>
      <w:pPr>
        <w:tabs>
          <w:tab w:val="num" w:pos="1930"/>
        </w:tabs>
        <w:ind w:left="1930" w:hanging="360"/>
      </w:pPr>
    </w:lvl>
    <w:lvl w:ilvl="3" w:tplc="0409000F">
      <w:start w:val="1"/>
      <w:numFmt w:val="decimal"/>
      <w:lvlText w:val="%4."/>
      <w:lvlJc w:val="left"/>
      <w:pPr>
        <w:tabs>
          <w:tab w:val="num" w:pos="2650"/>
        </w:tabs>
        <w:ind w:left="2650" w:hanging="360"/>
      </w:pPr>
    </w:lvl>
    <w:lvl w:ilvl="4" w:tplc="04090019">
      <w:start w:val="1"/>
      <w:numFmt w:val="decimal"/>
      <w:lvlText w:val="%5."/>
      <w:lvlJc w:val="left"/>
      <w:pPr>
        <w:tabs>
          <w:tab w:val="num" w:pos="3370"/>
        </w:tabs>
        <w:ind w:left="3370" w:hanging="360"/>
      </w:pPr>
    </w:lvl>
    <w:lvl w:ilvl="5" w:tplc="0409001B">
      <w:start w:val="1"/>
      <w:numFmt w:val="decimal"/>
      <w:lvlText w:val="%6."/>
      <w:lvlJc w:val="left"/>
      <w:pPr>
        <w:tabs>
          <w:tab w:val="num" w:pos="4090"/>
        </w:tabs>
        <w:ind w:left="4090" w:hanging="360"/>
      </w:pPr>
    </w:lvl>
    <w:lvl w:ilvl="6" w:tplc="0409000F">
      <w:start w:val="1"/>
      <w:numFmt w:val="decimal"/>
      <w:lvlText w:val="%7."/>
      <w:lvlJc w:val="left"/>
      <w:pPr>
        <w:tabs>
          <w:tab w:val="num" w:pos="4810"/>
        </w:tabs>
        <w:ind w:left="4810" w:hanging="360"/>
      </w:pPr>
    </w:lvl>
    <w:lvl w:ilvl="7" w:tplc="04090019">
      <w:start w:val="1"/>
      <w:numFmt w:val="decimal"/>
      <w:lvlText w:val="%8."/>
      <w:lvlJc w:val="left"/>
      <w:pPr>
        <w:tabs>
          <w:tab w:val="num" w:pos="5530"/>
        </w:tabs>
        <w:ind w:left="5530" w:hanging="360"/>
      </w:pPr>
    </w:lvl>
    <w:lvl w:ilvl="8" w:tplc="0409001B">
      <w:start w:val="1"/>
      <w:numFmt w:val="decimal"/>
      <w:lvlText w:val="%9."/>
      <w:lvlJc w:val="left"/>
      <w:pPr>
        <w:tabs>
          <w:tab w:val="num" w:pos="6250"/>
        </w:tabs>
        <w:ind w:left="6250" w:hanging="360"/>
      </w:pPr>
    </w:lvl>
  </w:abstractNum>
  <w:abstractNum w:abstractNumId="14" w15:restartNumberingAfterBreak="0">
    <w:nsid w:val="1AFA2AC9"/>
    <w:multiLevelType w:val="hybridMultilevel"/>
    <w:tmpl w:val="A88A55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2C5C7018"/>
    <w:multiLevelType w:val="hybridMultilevel"/>
    <w:tmpl w:val="2BEA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675C4A"/>
    <w:multiLevelType w:val="hybridMultilevel"/>
    <w:tmpl w:val="774C1F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4304059"/>
    <w:multiLevelType w:val="hybridMultilevel"/>
    <w:tmpl w:val="C1CC5CD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6DD75EA"/>
    <w:multiLevelType w:val="hybridMultilevel"/>
    <w:tmpl w:val="ADE00150"/>
    <w:lvl w:ilvl="0" w:tplc="F474CF9E">
      <w:start w:val="1"/>
      <w:numFmt w:val="decimal"/>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371B4E34"/>
    <w:multiLevelType w:val="multilevel"/>
    <w:tmpl w:val="C5B2EF8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404" w:hanging="720"/>
      </w:pPr>
      <w:rPr>
        <w:rFonts w:hint="default"/>
      </w:rPr>
    </w:lvl>
    <w:lvl w:ilvl="3">
      <w:start w:val="1"/>
      <w:numFmt w:val="decimal"/>
      <w:lvlText w:val="%1.%2.%3.%4"/>
      <w:lvlJc w:val="left"/>
      <w:pPr>
        <w:ind w:left="4746" w:hanging="720"/>
      </w:pPr>
      <w:rPr>
        <w:rFonts w:hint="default"/>
      </w:rPr>
    </w:lvl>
    <w:lvl w:ilvl="4">
      <w:start w:val="1"/>
      <w:numFmt w:val="decimal"/>
      <w:lvlText w:val="%1.%2.%3.%4.%5"/>
      <w:lvlJc w:val="left"/>
      <w:pPr>
        <w:ind w:left="6448" w:hanging="1080"/>
      </w:pPr>
      <w:rPr>
        <w:rFonts w:hint="default"/>
      </w:rPr>
    </w:lvl>
    <w:lvl w:ilvl="5">
      <w:start w:val="1"/>
      <w:numFmt w:val="decimal"/>
      <w:lvlText w:val="%1.%2.%3.%4.%5.%6"/>
      <w:lvlJc w:val="left"/>
      <w:pPr>
        <w:ind w:left="7790" w:hanging="1080"/>
      </w:pPr>
      <w:rPr>
        <w:rFonts w:hint="default"/>
      </w:rPr>
    </w:lvl>
    <w:lvl w:ilvl="6">
      <w:start w:val="1"/>
      <w:numFmt w:val="decimal"/>
      <w:lvlText w:val="%1.%2.%3.%4.%5.%6.%7"/>
      <w:lvlJc w:val="left"/>
      <w:pPr>
        <w:ind w:left="9492" w:hanging="1440"/>
      </w:pPr>
      <w:rPr>
        <w:rFonts w:hint="default"/>
      </w:rPr>
    </w:lvl>
    <w:lvl w:ilvl="7">
      <w:start w:val="1"/>
      <w:numFmt w:val="decimal"/>
      <w:lvlText w:val="%1.%2.%3.%4.%5.%6.%7.%8"/>
      <w:lvlJc w:val="left"/>
      <w:pPr>
        <w:ind w:left="10834" w:hanging="1440"/>
      </w:pPr>
      <w:rPr>
        <w:rFonts w:hint="default"/>
      </w:rPr>
    </w:lvl>
    <w:lvl w:ilvl="8">
      <w:start w:val="1"/>
      <w:numFmt w:val="decimal"/>
      <w:lvlText w:val="%1.%2.%3.%4.%5.%6.%7.%8.%9"/>
      <w:lvlJc w:val="left"/>
      <w:pPr>
        <w:ind w:left="12536" w:hanging="1800"/>
      </w:pPr>
      <w:rPr>
        <w:rFonts w:hint="default"/>
      </w:rPr>
    </w:lvl>
  </w:abstractNum>
  <w:abstractNum w:abstractNumId="21" w15:restartNumberingAfterBreak="0">
    <w:nsid w:val="39372652"/>
    <w:multiLevelType w:val="hybridMultilevel"/>
    <w:tmpl w:val="BCE8BC4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3F5C5CA1"/>
    <w:multiLevelType w:val="hybridMultilevel"/>
    <w:tmpl w:val="820EF8A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3460B0B"/>
    <w:multiLevelType w:val="hybridMultilevel"/>
    <w:tmpl w:val="2FFAF5E0"/>
    <w:lvl w:ilvl="0" w:tplc="04270001">
      <w:start w:val="1"/>
      <w:numFmt w:val="bullet"/>
      <w:lvlText w:val=""/>
      <w:lvlJc w:val="left"/>
      <w:pPr>
        <w:ind w:left="2018" w:hanging="360"/>
      </w:pPr>
      <w:rPr>
        <w:rFonts w:ascii="Symbol" w:hAnsi="Symbol" w:hint="default"/>
      </w:rPr>
    </w:lvl>
    <w:lvl w:ilvl="1" w:tplc="04270003">
      <w:start w:val="1"/>
      <w:numFmt w:val="bullet"/>
      <w:lvlText w:val="o"/>
      <w:lvlJc w:val="left"/>
      <w:pPr>
        <w:ind w:left="2738" w:hanging="360"/>
      </w:pPr>
      <w:rPr>
        <w:rFonts w:ascii="Courier New" w:hAnsi="Courier New" w:cs="Courier New" w:hint="default"/>
      </w:rPr>
    </w:lvl>
    <w:lvl w:ilvl="2" w:tplc="04270005" w:tentative="1">
      <w:start w:val="1"/>
      <w:numFmt w:val="bullet"/>
      <w:lvlText w:val=""/>
      <w:lvlJc w:val="left"/>
      <w:pPr>
        <w:ind w:left="3458" w:hanging="360"/>
      </w:pPr>
      <w:rPr>
        <w:rFonts w:ascii="Wingdings" w:hAnsi="Wingdings" w:hint="default"/>
      </w:rPr>
    </w:lvl>
    <w:lvl w:ilvl="3" w:tplc="04270001" w:tentative="1">
      <w:start w:val="1"/>
      <w:numFmt w:val="bullet"/>
      <w:lvlText w:val=""/>
      <w:lvlJc w:val="left"/>
      <w:pPr>
        <w:ind w:left="4178" w:hanging="360"/>
      </w:pPr>
      <w:rPr>
        <w:rFonts w:ascii="Symbol" w:hAnsi="Symbol" w:hint="default"/>
      </w:rPr>
    </w:lvl>
    <w:lvl w:ilvl="4" w:tplc="04270003" w:tentative="1">
      <w:start w:val="1"/>
      <w:numFmt w:val="bullet"/>
      <w:lvlText w:val="o"/>
      <w:lvlJc w:val="left"/>
      <w:pPr>
        <w:ind w:left="4898" w:hanging="360"/>
      </w:pPr>
      <w:rPr>
        <w:rFonts w:ascii="Courier New" w:hAnsi="Courier New" w:cs="Courier New" w:hint="default"/>
      </w:rPr>
    </w:lvl>
    <w:lvl w:ilvl="5" w:tplc="04270005" w:tentative="1">
      <w:start w:val="1"/>
      <w:numFmt w:val="bullet"/>
      <w:lvlText w:val=""/>
      <w:lvlJc w:val="left"/>
      <w:pPr>
        <w:ind w:left="5618" w:hanging="360"/>
      </w:pPr>
      <w:rPr>
        <w:rFonts w:ascii="Wingdings" w:hAnsi="Wingdings" w:hint="default"/>
      </w:rPr>
    </w:lvl>
    <w:lvl w:ilvl="6" w:tplc="04270001" w:tentative="1">
      <w:start w:val="1"/>
      <w:numFmt w:val="bullet"/>
      <w:lvlText w:val=""/>
      <w:lvlJc w:val="left"/>
      <w:pPr>
        <w:ind w:left="6338" w:hanging="360"/>
      </w:pPr>
      <w:rPr>
        <w:rFonts w:ascii="Symbol" w:hAnsi="Symbol" w:hint="default"/>
      </w:rPr>
    </w:lvl>
    <w:lvl w:ilvl="7" w:tplc="04270003" w:tentative="1">
      <w:start w:val="1"/>
      <w:numFmt w:val="bullet"/>
      <w:lvlText w:val="o"/>
      <w:lvlJc w:val="left"/>
      <w:pPr>
        <w:ind w:left="7058" w:hanging="360"/>
      </w:pPr>
      <w:rPr>
        <w:rFonts w:ascii="Courier New" w:hAnsi="Courier New" w:cs="Courier New" w:hint="default"/>
      </w:rPr>
    </w:lvl>
    <w:lvl w:ilvl="8" w:tplc="04270005" w:tentative="1">
      <w:start w:val="1"/>
      <w:numFmt w:val="bullet"/>
      <w:lvlText w:val=""/>
      <w:lvlJc w:val="left"/>
      <w:pPr>
        <w:ind w:left="7778" w:hanging="360"/>
      </w:pPr>
      <w:rPr>
        <w:rFonts w:ascii="Wingdings" w:hAnsi="Wingdings" w:hint="default"/>
      </w:rPr>
    </w:lvl>
  </w:abstractNum>
  <w:abstractNum w:abstractNumId="24" w15:restartNumberingAfterBreak="0">
    <w:nsid w:val="4A270AD1"/>
    <w:multiLevelType w:val="hybridMultilevel"/>
    <w:tmpl w:val="AF1C3762"/>
    <w:lvl w:ilvl="0" w:tplc="958A3892">
      <w:start w:val="1"/>
      <w:numFmt w:val="decimal"/>
      <w:lvlText w:val="3.%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AFB4E11"/>
    <w:multiLevelType w:val="hybridMultilevel"/>
    <w:tmpl w:val="6DD86264"/>
    <w:lvl w:ilvl="0" w:tplc="68D2DC1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4BFE20F4"/>
    <w:multiLevelType w:val="hybridMultilevel"/>
    <w:tmpl w:val="B66259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DCE1358"/>
    <w:multiLevelType w:val="hybridMultilevel"/>
    <w:tmpl w:val="B66E49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EA13BD8"/>
    <w:multiLevelType w:val="multilevel"/>
    <w:tmpl w:val="1AB6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896B93"/>
    <w:multiLevelType w:val="multilevel"/>
    <w:tmpl w:val="33FE24F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0EB17D7"/>
    <w:multiLevelType w:val="hybridMultilevel"/>
    <w:tmpl w:val="A0E2A4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C880BA2"/>
    <w:multiLevelType w:val="hybridMultilevel"/>
    <w:tmpl w:val="68420DFE"/>
    <w:lvl w:ilvl="0" w:tplc="A3D6CC74">
      <w:start w:val="1"/>
      <w:numFmt w:val="decimal"/>
      <w:lvlText w:val="6.%1."/>
      <w:lvlJc w:val="left"/>
      <w:pPr>
        <w:ind w:left="1211" w:hanging="360"/>
      </w:pPr>
      <w:rPr>
        <w:rFonts w:hint="default"/>
        <w:b w:val="0"/>
        <w:i w:val="0"/>
        <w:color w:val="auto"/>
      </w:rPr>
    </w:lvl>
    <w:lvl w:ilvl="1" w:tplc="04090019">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2" w15:restartNumberingAfterBreak="0">
    <w:nsid w:val="61BB0335"/>
    <w:multiLevelType w:val="hybridMultilevel"/>
    <w:tmpl w:val="91B2E91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3" w15:restartNumberingAfterBreak="0">
    <w:nsid w:val="621B7371"/>
    <w:multiLevelType w:val="hybridMultilevel"/>
    <w:tmpl w:val="31A034B4"/>
    <w:lvl w:ilvl="0" w:tplc="573C243E">
      <w:start w:val="1"/>
      <w:numFmt w:val="bullet"/>
      <w:lvlText w:val=""/>
      <w:lvlJc w:val="left"/>
      <w:pPr>
        <w:tabs>
          <w:tab w:val="num" w:pos="1077"/>
        </w:tabs>
        <w:ind w:left="1077" w:hanging="360"/>
      </w:pPr>
      <w:rPr>
        <w:rFonts w:ascii="Symbol" w:hAnsi="Symbol" w:hint="default"/>
        <w:color w:val="auto"/>
      </w:rPr>
    </w:lvl>
    <w:lvl w:ilvl="1" w:tplc="04270003" w:tentative="1">
      <w:start w:val="1"/>
      <w:numFmt w:val="bullet"/>
      <w:lvlText w:val="o"/>
      <w:lvlJc w:val="left"/>
      <w:pPr>
        <w:tabs>
          <w:tab w:val="num" w:pos="1797"/>
        </w:tabs>
        <w:ind w:left="1797" w:hanging="360"/>
      </w:pPr>
      <w:rPr>
        <w:rFonts w:ascii="Courier New" w:hAnsi="Courier New" w:cs="Courier New" w:hint="default"/>
      </w:rPr>
    </w:lvl>
    <w:lvl w:ilvl="2" w:tplc="04270005" w:tentative="1">
      <w:start w:val="1"/>
      <w:numFmt w:val="bullet"/>
      <w:lvlText w:val=""/>
      <w:lvlJc w:val="left"/>
      <w:pPr>
        <w:tabs>
          <w:tab w:val="num" w:pos="2517"/>
        </w:tabs>
        <w:ind w:left="2517" w:hanging="360"/>
      </w:pPr>
      <w:rPr>
        <w:rFonts w:ascii="Wingdings" w:hAnsi="Wingdings" w:hint="default"/>
      </w:rPr>
    </w:lvl>
    <w:lvl w:ilvl="3" w:tplc="04270001" w:tentative="1">
      <w:start w:val="1"/>
      <w:numFmt w:val="bullet"/>
      <w:lvlText w:val=""/>
      <w:lvlJc w:val="left"/>
      <w:pPr>
        <w:tabs>
          <w:tab w:val="num" w:pos="3237"/>
        </w:tabs>
        <w:ind w:left="3237" w:hanging="360"/>
      </w:pPr>
      <w:rPr>
        <w:rFonts w:ascii="Symbol" w:hAnsi="Symbol" w:hint="default"/>
      </w:rPr>
    </w:lvl>
    <w:lvl w:ilvl="4" w:tplc="04270003" w:tentative="1">
      <w:start w:val="1"/>
      <w:numFmt w:val="bullet"/>
      <w:lvlText w:val="o"/>
      <w:lvlJc w:val="left"/>
      <w:pPr>
        <w:tabs>
          <w:tab w:val="num" w:pos="3957"/>
        </w:tabs>
        <w:ind w:left="3957" w:hanging="360"/>
      </w:pPr>
      <w:rPr>
        <w:rFonts w:ascii="Courier New" w:hAnsi="Courier New" w:cs="Courier New" w:hint="default"/>
      </w:rPr>
    </w:lvl>
    <w:lvl w:ilvl="5" w:tplc="04270005" w:tentative="1">
      <w:start w:val="1"/>
      <w:numFmt w:val="bullet"/>
      <w:lvlText w:val=""/>
      <w:lvlJc w:val="left"/>
      <w:pPr>
        <w:tabs>
          <w:tab w:val="num" w:pos="4677"/>
        </w:tabs>
        <w:ind w:left="4677" w:hanging="360"/>
      </w:pPr>
      <w:rPr>
        <w:rFonts w:ascii="Wingdings" w:hAnsi="Wingdings" w:hint="default"/>
      </w:rPr>
    </w:lvl>
    <w:lvl w:ilvl="6" w:tplc="04270001" w:tentative="1">
      <w:start w:val="1"/>
      <w:numFmt w:val="bullet"/>
      <w:lvlText w:val=""/>
      <w:lvlJc w:val="left"/>
      <w:pPr>
        <w:tabs>
          <w:tab w:val="num" w:pos="5397"/>
        </w:tabs>
        <w:ind w:left="5397" w:hanging="360"/>
      </w:pPr>
      <w:rPr>
        <w:rFonts w:ascii="Symbol" w:hAnsi="Symbol" w:hint="default"/>
      </w:rPr>
    </w:lvl>
    <w:lvl w:ilvl="7" w:tplc="04270003" w:tentative="1">
      <w:start w:val="1"/>
      <w:numFmt w:val="bullet"/>
      <w:lvlText w:val="o"/>
      <w:lvlJc w:val="left"/>
      <w:pPr>
        <w:tabs>
          <w:tab w:val="num" w:pos="6117"/>
        </w:tabs>
        <w:ind w:left="6117" w:hanging="360"/>
      </w:pPr>
      <w:rPr>
        <w:rFonts w:ascii="Courier New" w:hAnsi="Courier New" w:cs="Courier New" w:hint="default"/>
      </w:rPr>
    </w:lvl>
    <w:lvl w:ilvl="8" w:tplc="04270005"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639B769D"/>
    <w:multiLevelType w:val="hybridMultilevel"/>
    <w:tmpl w:val="6CF21170"/>
    <w:lvl w:ilvl="0" w:tplc="5C12A3C8">
      <w:start w:val="1"/>
      <w:numFmt w:val="decimal"/>
      <w:lvlText w:val="1.%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3F33448"/>
    <w:multiLevelType w:val="hybridMultilevel"/>
    <w:tmpl w:val="ECD2E114"/>
    <w:lvl w:ilvl="0" w:tplc="04090001">
      <w:start w:val="1"/>
      <w:numFmt w:val="bullet"/>
      <w:pStyle w:val="Sraassuenkleliais"/>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6" w15:restartNumberingAfterBreak="0">
    <w:nsid w:val="67364A34"/>
    <w:multiLevelType w:val="multilevel"/>
    <w:tmpl w:val="52ACED3C"/>
    <w:lvl w:ilvl="0">
      <w:start w:val="2"/>
      <w:numFmt w:val="decimal"/>
      <w:lvlText w:val="%1."/>
      <w:lvlJc w:val="left"/>
      <w:pPr>
        <w:ind w:left="720" w:hanging="360"/>
      </w:pPr>
      <w:rPr>
        <w:rFonts w:hint="default"/>
      </w:rPr>
    </w:lvl>
    <w:lvl w:ilvl="1">
      <w:start w:val="1"/>
      <w:numFmt w:val="decimal"/>
      <w:isLgl/>
      <w:lvlText w:val="%1.%2"/>
      <w:lvlJc w:val="left"/>
      <w:pPr>
        <w:ind w:left="720" w:hanging="363"/>
      </w:pPr>
      <w:rPr>
        <w:rFonts w:hint="default"/>
        <w:b w:val="0"/>
        <w:bCs/>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7" w15:restartNumberingAfterBreak="0">
    <w:nsid w:val="69053B1C"/>
    <w:multiLevelType w:val="multilevel"/>
    <w:tmpl w:val="76901494"/>
    <w:lvl w:ilvl="0">
      <w:start w:val="1"/>
      <w:numFmt w:val="decimal"/>
      <w:lvlText w:val="%1."/>
      <w:lvlJc w:val="left"/>
      <w:pPr>
        <w:ind w:left="720" w:hanging="360"/>
      </w:p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8"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cs="Times New Roman" w:hint="default"/>
      </w:rPr>
    </w:lvl>
  </w:abstractNum>
  <w:abstractNum w:abstractNumId="39"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C1B04C4"/>
    <w:multiLevelType w:val="multilevel"/>
    <w:tmpl w:val="E2AEF0C4"/>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6D367607"/>
    <w:multiLevelType w:val="multilevel"/>
    <w:tmpl w:val="66AE8800"/>
    <w:lvl w:ilvl="0">
      <w:start w:val="1"/>
      <w:numFmt w:val="decimal"/>
      <w:pStyle w:val="Antrat1"/>
      <w:lvlText w:val="%1"/>
      <w:lvlJc w:val="left"/>
      <w:pPr>
        <w:tabs>
          <w:tab w:val="num" w:pos="851"/>
        </w:tabs>
        <w:ind w:left="851" w:hanging="851"/>
      </w:pPr>
      <w:rPr>
        <w:rFonts w:ascii="Arial" w:hAnsi="Arial" w:hint="default"/>
        <w:b/>
        <w:color w:val="auto"/>
        <w:sz w:val="32"/>
        <w:u w:val="none"/>
      </w:rPr>
    </w:lvl>
    <w:lvl w:ilvl="1">
      <w:start w:val="1"/>
      <w:numFmt w:val="decimal"/>
      <w:pStyle w:val="Antrat2"/>
      <w:lvlText w:val="%1.%2"/>
      <w:lvlJc w:val="left"/>
      <w:pPr>
        <w:tabs>
          <w:tab w:val="num" w:pos="851"/>
        </w:tabs>
        <w:ind w:left="851" w:hanging="851"/>
      </w:pPr>
      <w:rPr>
        <w:rFonts w:ascii="Arial" w:hAnsi="Arial" w:hint="default"/>
        <w:b/>
        <w:sz w:val="27"/>
      </w:rPr>
    </w:lvl>
    <w:lvl w:ilvl="2">
      <w:start w:val="1"/>
      <w:numFmt w:val="decimal"/>
      <w:pStyle w:val="Antrat3"/>
      <w:lvlText w:val="%1.%2.%3"/>
      <w:lvlJc w:val="left"/>
      <w:pPr>
        <w:tabs>
          <w:tab w:val="num" w:pos="851"/>
        </w:tabs>
        <w:ind w:left="851" w:hanging="851"/>
      </w:pPr>
      <w:rPr>
        <w:rFonts w:ascii="Arial" w:hAnsi="Arial" w:hint="default"/>
        <w:b/>
        <w:color w:val="auto"/>
        <w:sz w:val="23"/>
      </w:rPr>
    </w:lvl>
    <w:lvl w:ilvl="3">
      <w:start w:val="1"/>
      <w:numFmt w:val="decimal"/>
      <w:lvlText w:val="%1.%2.%3.%4"/>
      <w:lvlJc w:val="left"/>
      <w:pPr>
        <w:tabs>
          <w:tab w:val="num" w:pos="1276"/>
        </w:tabs>
        <w:ind w:left="1276" w:hanging="1276"/>
      </w:pPr>
      <w:rPr>
        <w:rFonts w:ascii="Arial" w:hAnsi="Arial" w:hint="default"/>
        <w:b/>
        <w:sz w:val="20"/>
      </w:rPr>
    </w:lvl>
    <w:lvl w:ilvl="4">
      <w:start w:val="1"/>
      <w:numFmt w:val="decimal"/>
      <w:lvlText w:val="%1.%2.%3.%4.%5"/>
      <w:lvlJc w:val="left"/>
      <w:pPr>
        <w:tabs>
          <w:tab w:val="num" w:pos="1276"/>
        </w:tabs>
        <w:ind w:left="1276" w:hanging="1276"/>
      </w:pPr>
      <w:rPr>
        <w:rFonts w:ascii="Arial" w:hAnsi="Arial" w:hint="default"/>
        <w:b/>
        <w:sz w:val="20"/>
      </w:rPr>
    </w:lvl>
    <w:lvl w:ilvl="5">
      <w:start w:val="1"/>
      <w:numFmt w:val="lowerRoman"/>
      <w:lvlText w:val="(%6)"/>
      <w:lvlJc w:val="left"/>
      <w:pPr>
        <w:tabs>
          <w:tab w:val="num" w:pos="851"/>
        </w:tabs>
        <w:ind w:left="851" w:hanging="851"/>
      </w:pPr>
      <w:rPr>
        <w:rFonts w:hint="default"/>
      </w:rPr>
    </w:lvl>
    <w:lvl w:ilvl="6">
      <w:start w:val="1"/>
      <w:numFmt w:val="none"/>
      <w:lvlRestart w:val="0"/>
      <w:suff w:val="nothing"/>
      <w:lvlText w:val=""/>
      <w:lvlJc w:val="left"/>
      <w:pPr>
        <w:ind w:left="0" w:firstLine="0"/>
      </w:pPr>
      <w:rPr>
        <w:rFonts w:ascii="Arial" w:hAnsi="Arial" w:hint="default"/>
        <w:b/>
        <w:sz w:val="32"/>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42" w15:restartNumberingAfterBreak="0">
    <w:nsid w:val="701B00B6"/>
    <w:multiLevelType w:val="hybridMultilevel"/>
    <w:tmpl w:val="94146E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1994F5D"/>
    <w:multiLevelType w:val="hybridMultilevel"/>
    <w:tmpl w:val="BF0E3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BE4CB6"/>
    <w:multiLevelType w:val="hybridMultilevel"/>
    <w:tmpl w:val="C50E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02780"/>
    <w:multiLevelType w:val="multilevel"/>
    <w:tmpl w:val="1AFC80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9D4E0D"/>
    <w:multiLevelType w:val="hybridMultilevel"/>
    <w:tmpl w:val="E9A604DA"/>
    <w:lvl w:ilvl="0" w:tplc="9C363D00">
      <w:start w:val="1"/>
      <w:numFmt w:val="decimal"/>
      <w:lvlText w:val="8.%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8529B2"/>
    <w:multiLevelType w:val="multilevel"/>
    <w:tmpl w:val="57A23C9E"/>
    <w:lvl w:ilvl="0">
      <w:start w:val="3"/>
      <w:numFmt w:val="decimal"/>
      <w:lvlText w:val="%1."/>
      <w:lvlJc w:val="left"/>
      <w:pPr>
        <w:ind w:left="720"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abstractNumId w:val="37"/>
  </w:num>
  <w:num w:numId="2">
    <w:abstractNumId w:val="24"/>
  </w:num>
  <w:num w:numId="3">
    <w:abstractNumId w:val="41"/>
  </w:num>
  <w:num w:numId="4">
    <w:abstractNumId w:val="7"/>
  </w:num>
  <w:num w:numId="5">
    <w:abstractNumId w:val="26"/>
  </w:num>
  <w:num w:numId="6">
    <w:abstractNumId w:val="14"/>
  </w:num>
  <w:num w:numId="7">
    <w:abstractNumId w:val="4"/>
  </w:num>
  <w:num w:numId="8">
    <w:abstractNumId w:val="33"/>
  </w:num>
  <w:num w:numId="9">
    <w:abstractNumId w:val="5"/>
  </w:num>
  <w:num w:numId="10">
    <w:abstractNumId w:val="25"/>
  </w:num>
  <w:num w:numId="11">
    <w:abstractNumId w:val="19"/>
  </w:num>
  <w:num w:numId="12">
    <w:abstractNumId w:val="29"/>
  </w:num>
  <w:num w:numId="13">
    <w:abstractNumId w:val="6"/>
  </w:num>
  <w:num w:numId="14">
    <w:abstractNumId w:val="31"/>
  </w:num>
  <w:num w:numId="15">
    <w:abstractNumId w:val="3"/>
  </w:num>
  <w:num w:numId="16">
    <w:abstractNumId w:val="46"/>
  </w:num>
  <w:num w:numId="17">
    <w:abstractNumId w:val="39"/>
  </w:num>
  <w:num w:numId="18">
    <w:abstractNumId w:val="43"/>
  </w:num>
  <w:num w:numId="19">
    <w:abstractNumId w:val="44"/>
  </w:num>
  <w:num w:numId="20">
    <w:abstractNumId w:val="16"/>
  </w:num>
  <w:num w:numId="21">
    <w:abstractNumId w:val="38"/>
  </w:num>
  <w:num w:numId="22">
    <w:abstractNumId w:val="35"/>
  </w:num>
  <w:num w:numId="23">
    <w:abstractNumId w:val="34"/>
  </w:num>
  <w:num w:numId="24">
    <w:abstractNumId w:val="30"/>
  </w:num>
  <w:num w:numId="25">
    <w:abstractNumId w:val="1"/>
  </w:num>
  <w:num w:numId="26">
    <w:abstractNumId w:val="27"/>
  </w:num>
  <w:num w:numId="27">
    <w:abstractNumId w:val="18"/>
  </w:num>
  <w:num w:numId="28">
    <w:abstractNumId w:val="17"/>
  </w:num>
  <w:num w:numId="29">
    <w:abstractNumId w:val="15"/>
  </w:num>
  <w:num w:numId="30">
    <w:abstractNumId w:val="8"/>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3"/>
  </w:num>
  <w:num w:numId="34">
    <w:abstractNumId w:val="2"/>
  </w:num>
  <w:num w:numId="35">
    <w:abstractNumId w:val="28"/>
  </w:num>
  <w:num w:numId="36">
    <w:abstractNumId w:val="32"/>
  </w:num>
  <w:num w:numId="37">
    <w:abstractNumId w:val="21"/>
  </w:num>
  <w:num w:numId="38">
    <w:abstractNumId w:val="11"/>
  </w:num>
  <w:num w:numId="39">
    <w:abstractNumId w:val="20"/>
  </w:num>
  <w:num w:numId="40">
    <w:abstractNumId w:val="9"/>
  </w:num>
  <w:num w:numId="41">
    <w:abstractNumId w:val="40"/>
  </w:num>
  <w:num w:numId="42">
    <w:abstractNumId w:val="10"/>
  </w:num>
  <w:num w:numId="43">
    <w:abstractNumId w:val="45"/>
  </w:num>
  <w:num w:numId="44">
    <w:abstractNumId w:val="22"/>
  </w:num>
  <w:num w:numId="45">
    <w:abstractNumId w:val="36"/>
  </w:num>
  <w:num w:numId="46">
    <w:abstractNumId w:val="47"/>
  </w:num>
  <w:num w:numId="47">
    <w:abstractNumId w:val="12"/>
  </w:num>
  <w:num w:numId="48">
    <w:abstractNumId w:val="42"/>
  </w:num>
  <w:num w:numId="49">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GB" w:vendorID="64" w:dllVersion="6" w:nlCheck="1" w:checkStyle="1"/>
  <w:activeWritingStyle w:appName="MSWord" w:lang="en-GB" w:vendorID="64" w:dllVersion="0" w:nlCheck="1" w:checkStyle="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511"/>
    <w:rsid w:val="00001605"/>
    <w:rsid w:val="00001BA5"/>
    <w:rsid w:val="00001D4A"/>
    <w:rsid w:val="0001421D"/>
    <w:rsid w:val="0001447B"/>
    <w:rsid w:val="00015044"/>
    <w:rsid w:val="0002069C"/>
    <w:rsid w:val="0002083C"/>
    <w:rsid w:val="000214A8"/>
    <w:rsid w:val="0002176E"/>
    <w:rsid w:val="00021FAC"/>
    <w:rsid w:val="0002265E"/>
    <w:rsid w:val="00023F29"/>
    <w:rsid w:val="00027C1B"/>
    <w:rsid w:val="00033A36"/>
    <w:rsid w:val="000347B0"/>
    <w:rsid w:val="00034D66"/>
    <w:rsid w:val="0003652E"/>
    <w:rsid w:val="00040E59"/>
    <w:rsid w:val="00050271"/>
    <w:rsid w:val="000537AF"/>
    <w:rsid w:val="000540ED"/>
    <w:rsid w:val="000541E7"/>
    <w:rsid w:val="0006163E"/>
    <w:rsid w:val="0006363B"/>
    <w:rsid w:val="000637F4"/>
    <w:rsid w:val="000664D4"/>
    <w:rsid w:val="000674EC"/>
    <w:rsid w:val="00071834"/>
    <w:rsid w:val="00073605"/>
    <w:rsid w:val="000742B3"/>
    <w:rsid w:val="000764B5"/>
    <w:rsid w:val="00077B05"/>
    <w:rsid w:val="00080248"/>
    <w:rsid w:val="00080AA6"/>
    <w:rsid w:val="000820B9"/>
    <w:rsid w:val="000834A5"/>
    <w:rsid w:val="000840F8"/>
    <w:rsid w:val="00085516"/>
    <w:rsid w:val="00091DB7"/>
    <w:rsid w:val="00097B1B"/>
    <w:rsid w:val="000A1549"/>
    <w:rsid w:val="000A2A4A"/>
    <w:rsid w:val="000B0999"/>
    <w:rsid w:val="000B6F81"/>
    <w:rsid w:val="000B6F8D"/>
    <w:rsid w:val="000B7744"/>
    <w:rsid w:val="000C00E0"/>
    <w:rsid w:val="000C2E5C"/>
    <w:rsid w:val="000C2EA5"/>
    <w:rsid w:val="000C4529"/>
    <w:rsid w:val="000C53F0"/>
    <w:rsid w:val="000C578F"/>
    <w:rsid w:val="000C5A6B"/>
    <w:rsid w:val="000C7F66"/>
    <w:rsid w:val="000C7FCA"/>
    <w:rsid w:val="000D71AD"/>
    <w:rsid w:val="000D7271"/>
    <w:rsid w:val="000D7743"/>
    <w:rsid w:val="000D7BF3"/>
    <w:rsid w:val="000D7F7E"/>
    <w:rsid w:val="000E0F7D"/>
    <w:rsid w:val="000E4944"/>
    <w:rsid w:val="000E4986"/>
    <w:rsid w:val="000E66F6"/>
    <w:rsid w:val="000E6E7B"/>
    <w:rsid w:val="000F000E"/>
    <w:rsid w:val="000F0F28"/>
    <w:rsid w:val="000F52EC"/>
    <w:rsid w:val="000F5EAD"/>
    <w:rsid w:val="000F7413"/>
    <w:rsid w:val="0010014B"/>
    <w:rsid w:val="00104E98"/>
    <w:rsid w:val="00105583"/>
    <w:rsid w:val="001131E9"/>
    <w:rsid w:val="0011583D"/>
    <w:rsid w:val="00115E2A"/>
    <w:rsid w:val="00115EE5"/>
    <w:rsid w:val="0011612A"/>
    <w:rsid w:val="00117C28"/>
    <w:rsid w:val="0012062B"/>
    <w:rsid w:val="001222E0"/>
    <w:rsid w:val="0013198E"/>
    <w:rsid w:val="00136F68"/>
    <w:rsid w:val="001400DE"/>
    <w:rsid w:val="00140674"/>
    <w:rsid w:val="00146F40"/>
    <w:rsid w:val="001504AE"/>
    <w:rsid w:val="00150E95"/>
    <w:rsid w:val="00152ADC"/>
    <w:rsid w:val="00156109"/>
    <w:rsid w:val="00157A19"/>
    <w:rsid w:val="00160A4C"/>
    <w:rsid w:val="001638B8"/>
    <w:rsid w:val="00166896"/>
    <w:rsid w:val="00172119"/>
    <w:rsid w:val="00173144"/>
    <w:rsid w:val="001731CE"/>
    <w:rsid w:val="00180550"/>
    <w:rsid w:val="00181256"/>
    <w:rsid w:val="00182C4A"/>
    <w:rsid w:val="00186771"/>
    <w:rsid w:val="00187643"/>
    <w:rsid w:val="001876C9"/>
    <w:rsid w:val="00191F07"/>
    <w:rsid w:val="0019530E"/>
    <w:rsid w:val="001956A7"/>
    <w:rsid w:val="0019591A"/>
    <w:rsid w:val="001A5B64"/>
    <w:rsid w:val="001A7A08"/>
    <w:rsid w:val="001B497E"/>
    <w:rsid w:val="001B5A4D"/>
    <w:rsid w:val="001B6934"/>
    <w:rsid w:val="001B70EA"/>
    <w:rsid w:val="001B74C7"/>
    <w:rsid w:val="001C18C0"/>
    <w:rsid w:val="001C372D"/>
    <w:rsid w:val="001C479E"/>
    <w:rsid w:val="001C47E0"/>
    <w:rsid w:val="001C5630"/>
    <w:rsid w:val="001D27A0"/>
    <w:rsid w:val="001D27B1"/>
    <w:rsid w:val="001D3407"/>
    <w:rsid w:val="001D3B7B"/>
    <w:rsid w:val="001D4468"/>
    <w:rsid w:val="001D5CDD"/>
    <w:rsid w:val="001D7722"/>
    <w:rsid w:val="001E30D8"/>
    <w:rsid w:val="001E407D"/>
    <w:rsid w:val="001E53CA"/>
    <w:rsid w:val="001F02D5"/>
    <w:rsid w:val="001F2F4F"/>
    <w:rsid w:val="001F3761"/>
    <w:rsid w:val="001F3C06"/>
    <w:rsid w:val="001F5CF1"/>
    <w:rsid w:val="00200D51"/>
    <w:rsid w:val="002029A2"/>
    <w:rsid w:val="002043FE"/>
    <w:rsid w:val="0021256D"/>
    <w:rsid w:val="00212C46"/>
    <w:rsid w:val="00213461"/>
    <w:rsid w:val="00215086"/>
    <w:rsid w:val="00216F0F"/>
    <w:rsid w:val="0021731F"/>
    <w:rsid w:val="00217ADF"/>
    <w:rsid w:val="00217C99"/>
    <w:rsid w:val="002236BF"/>
    <w:rsid w:val="00223C74"/>
    <w:rsid w:val="002244F0"/>
    <w:rsid w:val="00224CC1"/>
    <w:rsid w:val="002320FD"/>
    <w:rsid w:val="002344EF"/>
    <w:rsid w:val="00235A2E"/>
    <w:rsid w:val="00236102"/>
    <w:rsid w:val="002361E3"/>
    <w:rsid w:val="00236BE0"/>
    <w:rsid w:val="00241CC7"/>
    <w:rsid w:val="00250820"/>
    <w:rsid w:val="002563D3"/>
    <w:rsid w:val="0026170F"/>
    <w:rsid w:val="00262CA8"/>
    <w:rsid w:val="00262E07"/>
    <w:rsid w:val="0026647C"/>
    <w:rsid w:val="002673D8"/>
    <w:rsid w:val="00272CF0"/>
    <w:rsid w:val="00273EC6"/>
    <w:rsid w:val="002767D8"/>
    <w:rsid w:val="00276984"/>
    <w:rsid w:val="00277BF9"/>
    <w:rsid w:val="00280B1D"/>
    <w:rsid w:val="00286A7D"/>
    <w:rsid w:val="00286BF1"/>
    <w:rsid w:val="00287562"/>
    <w:rsid w:val="002903E2"/>
    <w:rsid w:val="00292856"/>
    <w:rsid w:val="002971A6"/>
    <w:rsid w:val="002A0D28"/>
    <w:rsid w:val="002A12C7"/>
    <w:rsid w:val="002A3E40"/>
    <w:rsid w:val="002A4198"/>
    <w:rsid w:val="002A4AAE"/>
    <w:rsid w:val="002A54A5"/>
    <w:rsid w:val="002A7876"/>
    <w:rsid w:val="002A7903"/>
    <w:rsid w:val="002B0F04"/>
    <w:rsid w:val="002B14C0"/>
    <w:rsid w:val="002B2C3A"/>
    <w:rsid w:val="002B3BB4"/>
    <w:rsid w:val="002C02D0"/>
    <w:rsid w:val="002C19F6"/>
    <w:rsid w:val="002C2532"/>
    <w:rsid w:val="002C6855"/>
    <w:rsid w:val="002D0A49"/>
    <w:rsid w:val="002D0A9D"/>
    <w:rsid w:val="002D1557"/>
    <w:rsid w:val="002D3C98"/>
    <w:rsid w:val="002D688B"/>
    <w:rsid w:val="002E1CE7"/>
    <w:rsid w:val="002E4BAF"/>
    <w:rsid w:val="002E4D80"/>
    <w:rsid w:val="002F09FD"/>
    <w:rsid w:val="002F53AB"/>
    <w:rsid w:val="002F76C4"/>
    <w:rsid w:val="00307BFF"/>
    <w:rsid w:val="00312470"/>
    <w:rsid w:val="00313BFA"/>
    <w:rsid w:val="003153F9"/>
    <w:rsid w:val="003201AD"/>
    <w:rsid w:val="0032358F"/>
    <w:rsid w:val="00325670"/>
    <w:rsid w:val="00325CF0"/>
    <w:rsid w:val="00331D1B"/>
    <w:rsid w:val="003337A3"/>
    <w:rsid w:val="0033719F"/>
    <w:rsid w:val="003376F0"/>
    <w:rsid w:val="00340095"/>
    <w:rsid w:val="0034460C"/>
    <w:rsid w:val="00347B83"/>
    <w:rsid w:val="00352371"/>
    <w:rsid w:val="00352F92"/>
    <w:rsid w:val="00356D5F"/>
    <w:rsid w:val="003606DB"/>
    <w:rsid w:val="0036386A"/>
    <w:rsid w:val="00372BBB"/>
    <w:rsid w:val="003733B3"/>
    <w:rsid w:val="0037446E"/>
    <w:rsid w:val="003753D9"/>
    <w:rsid w:val="00377C81"/>
    <w:rsid w:val="00381520"/>
    <w:rsid w:val="003816C4"/>
    <w:rsid w:val="00382C23"/>
    <w:rsid w:val="0038416A"/>
    <w:rsid w:val="003847BE"/>
    <w:rsid w:val="0038542B"/>
    <w:rsid w:val="003930C9"/>
    <w:rsid w:val="00393736"/>
    <w:rsid w:val="003A0589"/>
    <w:rsid w:val="003A096A"/>
    <w:rsid w:val="003A19BC"/>
    <w:rsid w:val="003A2954"/>
    <w:rsid w:val="003A3661"/>
    <w:rsid w:val="003A426E"/>
    <w:rsid w:val="003A5AF6"/>
    <w:rsid w:val="003A6C7A"/>
    <w:rsid w:val="003B0DD6"/>
    <w:rsid w:val="003B463D"/>
    <w:rsid w:val="003B5398"/>
    <w:rsid w:val="003B6086"/>
    <w:rsid w:val="003B6CC0"/>
    <w:rsid w:val="003C0C45"/>
    <w:rsid w:val="003C187A"/>
    <w:rsid w:val="003C279E"/>
    <w:rsid w:val="003D0374"/>
    <w:rsid w:val="003D1AAB"/>
    <w:rsid w:val="003D4AD9"/>
    <w:rsid w:val="003D6AE3"/>
    <w:rsid w:val="003E1AD9"/>
    <w:rsid w:val="003E28CE"/>
    <w:rsid w:val="003E3291"/>
    <w:rsid w:val="003E68F4"/>
    <w:rsid w:val="003E6A1E"/>
    <w:rsid w:val="003F19EE"/>
    <w:rsid w:val="003F1A57"/>
    <w:rsid w:val="003F26ED"/>
    <w:rsid w:val="003F746A"/>
    <w:rsid w:val="003F7543"/>
    <w:rsid w:val="003F783A"/>
    <w:rsid w:val="004002C2"/>
    <w:rsid w:val="00403802"/>
    <w:rsid w:val="00406865"/>
    <w:rsid w:val="004078F4"/>
    <w:rsid w:val="004108C7"/>
    <w:rsid w:val="004168AF"/>
    <w:rsid w:val="004169CA"/>
    <w:rsid w:val="00425C40"/>
    <w:rsid w:val="004314EB"/>
    <w:rsid w:val="00432B32"/>
    <w:rsid w:val="00435FB3"/>
    <w:rsid w:val="00441C14"/>
    <w:rsid w:val="00442140"/>
    <w:rsid w:val="0044554D"/>
    <w:rsid w:val="00446212"/>
    <w:rsid w:val="00452D41"/>
    <w:rsid w:val="004545D3"/>
    <w:rsid w:val="00454FAA"/>
    <w:rsid w:val="0045518D"/>
    <w:rsid w:val="0045570A"/>
    <w:rsid w:val="00456FEC"/>
    <w:rsid w:val="004604CD"/>
    <w:rsid w:val="0046089A"/>
    <w:rsid w:val="0046094E"/>
    <w:rsid w:val="00460C55"/>
    <w:rsid w:val="00461BA7"/>
    <w:rsid w:val="004624F9"/>
    <w:rsid w:val="004628ED"/>
    <w:rsid w:val="00462F1A"/>
    <w:rsid w:val="004634CE"/>
    <w:rsid w:val="00465AD1"/>
    <w:rsid w:val="00466FEE"/>
    <w:rsid w:val="00470AC4"/>
    <w:rsid w:val="004718FA"/>
    <w:rsid w:val="0047262A"/>
    <w:rsid w:val="00475023"/>
    <w:rsid w:val="0047683C"/>
    <w:rsid w:val="00477F71"/>
    <w:rsid w:val="0048047D"/>
    <w:rsid w:val="0048145A"/>
    <w:rsid w:val="00481597"/>
    <w:rsid w:val="00483D8A"/>
    <w:rsid w:val="00486989"/>
    <w:rsid w:val="00487733"/>
    <w:rsid w:val="004942AA"/>
    <w:rsid w:val="004A1774"/>
    <w:rsid w:val="004A5391"/>
    <w:rsid w:val="004A591F"/>
    <w:rsid w:val="004A7395"/>
    <w:rsid w:val="004B2E61"/>
    <w:rsid w:val="004C1676"/>
    <w:rsid w:val="004C3553"/>
    <w:rsid w:val="004C7CDE"/>
    <w:rsid w:val="004D059D"/>
    <w:rsid w:val="004D06A0"/>
    <w:rsid w:val="004D2881"/>
    <w:rsid w:val="004E148A"/>
    <w:rsid w:val="004E62F0"/>
    <w:rsid w:val="004F4381"/>
    <w:rsid w:val="00500C5B"/>
    <w:rsid w:val="0050150E"/>
    <w:rsid w:val="005019DD"/>
    <w:rsid w:val="00503453"/>
    <w:rsid w:val="00503846"/>
    <w:rsid w:val="005042DA"/>
    <w:rsid w:val="0051031B"/>
    <w:rsid w:val="00512FD4"/>
    <w:rsid w:val="00516228"/>
    <w:rsid w:val="0051711B"/>
    <w:rsid w:val="00522338"/>
    <w:rsid w:val="00525955"/>
    <w:rsid w:val="00526813"/>
    <w:rsid w:val="00527C46"/>
    <w:rsid w:val="00533218"/>
    <w:rsid w:val="005335AC"/>
    <w:rsid w:val="00534C55"/>
    <w:rsid w:val="0053503F"/>
    <w:rsid w:val="005356F0"/>
    <w:rsid w:val="00535DD2"/>
    <w:rsid w:val="00537444"/>
    <w:rsid w:val="00544909"/>
    <w:rsid w:val="00545216"/>
    <w:rsid w:val="00545654"/>
    <w:rsid w:val="00547492"/>
    <w:rsid w:val="005509C2"/>
    <w:rsid w:val="005574FB"/>
    <w:rsid w:val="00557DF2"/>
    <w:rsid w:val="00565A92"/>
    <w:rsid w:val="0057250B"/>
    <w:rsid w:val="005763F8"/>
    <w:rsid w:val="005771B9"/>
    <w:rsid w:val="005824AD"/>
    <w:rsid w:val="005829C6"/>
    <w:rsid w:val="0058384A"/>
    <w:rsid w:val="0058603F"/>
    <w:rsid w:val="005868CB"/>
    <w:rsid w:val="00590075"/>
    <w:rsid w:val="00590C44"/>
    <w:rsid w:val="00593622"/>
    <w:rsid w:val="00597489"/>
    <w:rsid w:val="005A0183"/>
    <w:rsid w:val="005A3884"/>
    <w:rsid w:val="005A5E9C"/>
    <w:rsid w:val="005B3DB4"/>
    <w:rsid w:val="005B4523"/>
    <w:rsid w:val="005B522E"/>
    <w:rsid w:val="005B6070"/>
    <w:rsid w:val="005C079F"/>
    <w:rsid w:val="005C091B"/>
    <w:rsid w:val="005C17D8"/>
    <w:rsid w:val="005C53AA"/>
    <w:rsid w:val="005C689D"/>
    <w:rsid w:val="005C795E"/>
    <w:rsid w:val="005D0A69"/>
    <w:rsid w:val="005D0DC7"/>
    <w:rsid w:val="005D6A81"/>
    <w:rsid w:val="005D7535"/>
    <w:rsid w:val="005E35BF"/>
    <w:rsid w:val="005E5A67"/>
    <w:rsid w:val="005F3352"/>
    <w:rsid w:val="005F366D"/>
    <w:rsid w:val="005F43E7"/>
    <w:rsid w:val="005F63D2"/>
    <w:rsid w:val="005F6509"/>
    <w:rsid w:val="005F7BB5"/>
    <w:rsid w:val="006014B1"/>
    <w:rsid w:val="006024F5"/>
    <w:rsid w:val="00602AAF"/>
    <w:rsid w:val="00605CC6"/>
    <w:rsid w:val="00606144"/>
    <w:rsid w:val="00606317"/>
    <w:rsid w:val="006076DE"/>
    <w:rsid w:val="00610263"/>
    <w:rsid w:val="00610984"/>
    <w:rsid w:val="00611042"/>
    <w:rsid w:val="00616BEB"/>
    <w:rsid w:val="00620D52"/>
    <w:rsid w:val="00621676"/>
    <w:rsid w:val="00622304"/>
    <w:rsid w:val="006234A4"/>
    <w:rsid w:val="006238BE"/>
    <w:rsid w:val="00627295"/>
    <w:rsid w:val="006334FC"/>
    <w:rsid w:val="006341C3"/>
    <w:rsid w:val="00634CD5"/>
    <w:rsid w:val="00634E2B"/>
    <w:rsid w:val="00635FF6"/>
    <w:rsid w:val="00637CC0"/>
    <w:rsid w:val="00640059"/>
    <w:rsid w:val="0064078A"/>
    <w:rsid w:val="00642770"/>
    <w:rsid w:val="00644FA1"/>
    <w:rsid w:val="00647600"/>
    <w:rsid w:val="00650C5C"/>
    <w:rsid w:val="00651D7B"/>
    <w:rsid w:val="00652020"/>
    <w:rsid w:val="006523F6"/>
    <w:rsid w:val="006528DC"/>
    <w:rsid w:val="00654167"/>
    <w:rsid w:val="0066009A"/>
    <w:rsid w:val="00664F93"/>
    <w:rsid w:val="00671699"/>
    <w:rsid w:val="00677DA1"/>
    <w:rsid w:val="00681984"/>
    <w:rsid w:val="006819F4"/>
    <w:rsid w:val="00682B04"/>
    <w:rsid w:val="006838D3"/>
    <w:rsid w:val="00684CE9"/>
    <w:rsid w:val="00685912"/>
    <w:rsid w:val="00692B41"/>
    <w:rsid w:val="00693EC9"/>
    <w:rsid w:val="00694A7F"/>
    <w:rsid w:val="00695611"/>
    <w:rsid w:val="00696138"/>
    <w:rsid w:val="00697452"/>
    <w:rsid w:val="00697BE7"/>
    <w:rsid w:val="00697D1C"/>
    <w:rsid w:val="006A0C7F"/>
    <w:rsid w:val="006A21B0"/>
    <w:rsid w:val="006A4919"/>
    <w:rsid w:val="006B3C8C"/>
    <w:rsid w:val="006B4F5F"/>
    <w:rsid w:val="006B5FF2"/>
    <w:rsid w:val="006B66E2"/>
    <w:rsid w:val="006B6D24"/>
    <w:rsid w:val="006C3904"/>
    <w:rsid w:val="006D1199"/>
    <w:rsid w:val="006D1690"/>
    <w:rsid w:val="006D3B9B"/>
    <w:rsid w:val="006D5AA8"/>
    <w:rsid w:val="006E397B"/>
    <w:rsid w:val="006E4CEB"/>
    <w:rsid w:val="006E5674"/>
    <w:rsid w:val="006E57E0"/>
    <w:rsid w:val="006E5ABD"/>
    <w:rsid w:val="006F0564"/>
    <w:rsid w:val="006F447F"/>
    <w:rsid w:val="006F519B"/>
    <w:rsid w:val="00700EDA"/>
    <w:rsid w:val="00703B67"/>
    <w:rsid w:val="007078B1"/>
    <w:rsid w:val="00716283"/>
    <w:rsid w:val="0072110A"/>
    <w:rsid w:val="007254B4"/>
    <w:rsid w:val="00725BB4"/>
    <w:rsid w:val="00726902"/>
    <w:rsid w:val="007279AB"/>
    <w:rsid w:val="00730F49"/>
    <w:rsid w:val="00731F5F"/>
    <w:rsid w:val="007342A0"/>
    <w:rsid w:val="00734304"/>
    <w:rsid w:val="00736F23"/>
    <w:rsid w:val="00737929"/>
    <w:rsid w:val="00740857"/>
    <w:rsid w:val="00741CC8"/>
    <w:rsid w:val="00742FF5"/>
    <w:rsid w:val="00743C2D"/>
    <w:rsid w:val="00744232"/>
    <w:rsid w:val="00746400"/>
    <w:rsid w:val="00752AC5"/>
    <w:rsid w:val="00754944"/>
    <w:rsid w:val="00754B57"/>
    <w:rsid w:val="00761FD7"/>
    <w:rsid w:val="00765FEA"/>
    <w:rsid w:val="00770200"/>
    <w:rsid w:val="00770920"/>
    <w:rsid w:val="00772133"/>
    <w:rsid w:val="00774085"/>
    <w:rsid w:val="00774FD4"/>
    <w:rsid w:val="007764D7"/>
    <w:rsid w:val="00782779"/>
    <w:rsid w:val="00784448"/>
    <w:rsid w:val="007850AA"/>
    <w:rsid w:val="00785CD4"/>
    <w:rsid w:val="00791664"/>
    <w:rsid w:val="00791E17"/>
    <w:rsid w:val="007B1AD4"/>
    <w:rsid w:val="007B7255"/>
    <w:rsid w:val="007B745E"/>
    <w:rsid w:val="007C450D"/>
    <w:rsid w:val="007C5AA8"/>
    <w:rsid w:val="007C6CBE"/>
    <w:rsid w:val="007D013C"/>
    <w:rsid w:val="007D1370"/>
    <w:rsid w:val="007D25CC"/>
    <w:rsid w:val="007D3291"/>
    <w:rsid w:val="007D5253"/>
    <w:rsid w:val="007D78D4"/>
    <w:rsid w:val="007D7D02"/>
    <w:rsid w:val="007E0E98"/>
    <w:rsid w:val="007E1157"/>
    <w:rsid w:val="007E17D6"/>
    <w:rsid w:val="007E486B"/>
    <w:rsid w:val="007F508A"/>
    <w:rsid w:val="007F71D1"/>
    <w:rsid w:val="008103E4"/>
    <w:rsid w:val="008112A2"/>
    <w:rsid w:val="00812855"/>
    <w:rsid w:val="00812DC7"/>
    <w:rsid w:val="00813783"/>
    <w:rsid w:val="00814FAC"/>
    <w:rsid w:val="00815E1A"/>
    <w:rsid w:val="0082111B"/>
    <w:rsid w:val="00821F17"/>
    <w:rsid w:val="0082227D"/>
    <w:rsid w:val="00822AE3"/>
    <w:rsid w:val="00826BC8"/>
    <w:rsid w:val="00827117"/>
    <w:rsid w:val="0083372C"/>
    <w:rsid w:val="00834363"/>
    <w:rsid w:val="00835379"/>
    <w:rsid w:val="00837AFA"/>
    <w:rsid w:val="00850274"/>
    <w:rsid w:val="00854371"/>
    <w:rsid w:val="00861288"/>
    <w:rsid w:val="00864C2E"/>
    <w:rsid w:val="00867135"/>
    <w:rsid w:val="0086770F"/>
    <w:rsid w:val="00871CA7"/>
    <w:rsid w:val="008730DA"/>
    <w:rsid w:val="008744DB"/>
    <w:rsid w:val="00875EC9"/>
    <w:rsid w:val="008764AC"/>
    <w:rsid w:val="00876592"/>
    <w:rsid w:val="0087675F"/>
    <w:rsid w:val="00877C33"/>
    <w:rsid w:val="0088256A"/>
    <w:rsid w:val="008849BA"/>
    <w:rsid w:val="00886080"/>
    <w:rsid w:val="00886A72"/>
    <w:rsid w:val="00886B4D"/>
    <w:rsid w:val="00891070"/>
    <w:rsid w:val="008966EC"/>
    <w:rsid w:val="008A0EBE"/>
    <w:rsid w:val="008A0F38"/>
    <w:rsid w:val="008A129B"/>
    <w:rsid w:val="008A17B4"/>
    <w:rsid w:val="008A3C4A"/>
    <w:rsid w:val="008A43C6"/>
    <w:rsid w:val="008A5B19"/>
    <w:rsid w:val="008A693E"/>
    <w:rsid w:val="008B0034"/>
    <w:rsid w:val="008B0D04"/>
    <w:rsid w:val="008B3ED7"/>
    <w:rsid w:val="008B41CD"/>
    <w:rsid w:val="008B63B9"/>
    <w:rsid w:val="008C1BA3"/>
    <w:rsid w:val="008C1BC1"/>
    <w:rsid w:val="008C2BCF"/>
    <w:rsid w:val="008C7FD2"/>
    <w:rsid w:val="008D0297"/>
    <w:rsid w:val="008D211F"/>
    <w:rsid w:val="008D22B9"/>
    <w:rsid w:val="008D6DC5"/>
    <w:rsid w:val="008E14C0"/>
    <w:rsid w:val="008F072E"/>
    <w:rsid w:val="008F36C8"/>
    <w:rsid w:val="008F44BD"/>
    <w:rsid w:val="008F4A7D"/>
    <w:rsid w:val="008F4D00"/>
    <w:rsid w:val="008F4DFA"/>
    <w:rsid w:val="008F73BC"/>
    <w:rsid w:val="00900CB3"/>
    <w:rsid w:val="00902523"/>
    <w:rsid w:val="00902929"/>
    <w:rsid w:val="009031EE"/>
    <w:rsid w:val="00903494"/>
    <w:rsid w:val="00903B36"/>
    <w:rsid w:val="00904826"/>
    <w:rsid w:val="00905535"/>
    <w:rsid w:val="009067E3"/>
    <w:rsid w:val="00906F8A"/>
    <w:rsid w:val="0090792A"/>
    <w:rsid w:val="00910880"/>
    <w:rsid w:val="00910A34"/>
    <w:rsid w:val="00913B66"/>
    <w:rsid w:val="00914166"/>
    <w:rsid w:val="009145F9"/>
    <w:rsid w:val="009152AA"/>
    <w:rsid w:val="00922AF5"/>
    <w:rsid w:val="0092395E"/>
    <w:rsid w:val="00930C7B"/>
    <w:rsid w:val="00931F8A"/>
    <w:rsid w:val="00933237"/>
    <w:rsid w:val="00934389"/>
    <w:rsid w:val="00937064"/>
    <w:rsid w:val="009376AC"/>
    <w:rsid w:val="00947E79"/>
    <w:rsid w:val="00950562"/>
    <w:rsid w:val="0095194E"/>
    <w:rsid w:val="009535E1"/>
    <w:rsid w:val="00953C8C"/>
    <w:rsid w:val="00955187"/>
    <w:rsid w:val="009559F8"/>
    <w:rsid w:val="009739DF"/>
    <w:rsid w:val="009758D3"/>
    <w:rsid w:val="0099039C"/>
    <w:rsid w:val="00992602"/>
    <w:rsid w:val="00993A11"/>
    <w:rsid w:val="009A2230"/>
    <w:rsid w:val="009A2BA7"/>
    <w:rsid w:val="009A5881"/>
    <w:rsid w:val="009A5C55"/>
    <w:rsid w:val="009B34BC"/>
    <w:rsid w:val="009B5379"/>
    <w:rsid w:val="009C01D7"/>
    <w:rsid w:val="009C55E4"/>
    <w:rsid w:val="009D0C55"/>
    <w:rsid w:val="009D5A6F"/>
    <w:rsid w:val="009D6AED"/>
    <w:rsid w:val="009E0D11"/>
    <w:rsid w:val="009E182E"/>
    <w:rsid w:val="009E20E0"/>
    <w:rsid w:val="009E480C"/>
    <w:rsid w:val="009E5B48"/>
    <w:rsid w:val="009E5E67"/>
    <w:rsid w:val="009E71BF"/>
    <w:rsid w:val="009F0894"/>
    <w:rsid w:val="009F1D2A"/>
    <w:rsid w:val="009F396E"/>
    <w:rsid w:val="009F5321"/>
    <w:rsid w:val="00A00415"/>
    <w:rsid w:val="00A0170B"/>
    <w:rsid w:val="00A01968"/>
    <w:rsid w:val="00A02CFB"/>
    <w:rsid w:val="00A06018"/>
    <w:rsid w:val="00A07E16"/>
    <w:rsid w:val="00A13158"/>
    <w:rsid w:val="00A1390D"/>
    <w:rsid w:val="00A14CD2"/>
    <w:rsid w:val="00A16C08"/>
    <w:rsid w:val="00A1711D"/>
    <w:rsid w:val="00A1765B"/>
    <w:rsid w:val="00A17E50"/>
    <w:rsid w:val="00A17F7C"/>
    <w:rsid w:val="00A2055D"/>
    <w:rsid w:val="00A22C18"/>
    <w:rsid w:val="00A24345"/>
    <w:rsid w:val="00A24A5F"/>
    <w:rsid w:val="00A2689F"/>
    <w:rsid w:val="00A26B59"/>
    <w:rsid w:val="00A27EBE"/>
    <w:rsid w:val="00A33208"/>
    <w:rsid w:val="00A361A0"/>
    <w:rsid w:val="00A42C36"/>
    <w:rsid w:val="00A4377B"/>
    <w:rsid w:val="00A517EA"/>
    <w:rsid w:val="00A57DC4"/>
    <w:rsid w:val="00A57F16"/>
    <w:rsid w:val="00A63776"/>
    <w:rsid w:val="00A64192"/>
    <w:rsid w:val="00A65816"/>
    <w:rsid w:val="00A66ECF"/>
    <w:rsid w:val="00A70E53"/>
    <w:rsid w:val="00A731CF"/>
    <w:rsid w:val="00A73879"/>
    <w:rsid w:val="00A74974"/>
    <w:rsid w:val="00A76976"/>
    <w:rsid w:val="00A81988"/>
    <w:rsid w:val="00A82447"/>
    <w:rsid w:val="00A84649"/>
    <w:rsid w:val="00A91866"/>
    <w:rsid w:val="00A92043"/>
    <w:rsid w:val="00A96055"/>
    <w:rsid w:val="00A96409"/>
    <w:rsid w:val="00A96FB1"/>
    <w:rsid w:val="00A97722"/>
    <w:rsid w:val="00A97FBD"/>
    <w:rsid w:val="00AA07B3"/>
    <w:rsid w:val="00AA2495"/>
    <w:rsid w:val="00AA29B0"/>
    <w:rsid w:val="00AA403E"/>
    <w:rsid w:val="00AA74A0"/>
    <w:rsid w:val="00AB4CB8"/>
    <w:rsid w:val="00AB72C0"/>
    <w:rsid w:val="00AC01F6"/>
    <w:rsid w:val="00AC108B"/>
    <w:rsid w:val="00AC23FE"/>
    <w:rsid w:val="00AC3D00"/>
    <w:rsid w:val="00AC41C9"/>
    <w:rsid w:val="00AC7EA2"/>
    <w:rsid w:val="00AD1686"/>
    <w:rsid w:val="00AD19FA"/>
    <w:rsid w:val="00AD1EAF"/>
    <w:rsid w:val="00AD289A"/>
    <w:rsid w:val="00AD3103"/>
    <w:rsid w:val="00AD317E"/>
    <w:rsid w:val="00AD4487"/>
    <w:rsid w:val="00AD514E"/>
    <w:rsid w:val="00AD7055"/>
    <w:rsid w:val="00AD70E9"/>
    <w:rsid w:val="00AE0F8F"/>
    <w:rsid w:val="00AE332E"/>
    <w:rsid w:val="00AE4CA0"/>
    <w:rsid w:val="00AE6BFF"/>
    <w:rsid w:val="00AE6C89"/>
    <w:rsid w:val="00AF0236"/>
    <w:rsid w:val="00AF0531"/>
    <w:rsid w:val="00AF0AF3"/>
    <w:rsid w:val="00AF13B0"/>
    <w:rsid w:val="00AF1841"/>
    <w:rsid w:val="00AF20E2"/>
    <w:rsid w:val="00B01CCC"/>
    <w:rsid w:val="00B0244A"/>
    <w:rsid w:val="00B03413"/>
    <w:rsid w:val="00B04652"/>
    <w:rsid w:val="00B108C6"/>
    <w:rsid w:val="00B10AA7"/>
    <w:rsid w:val="00B14D7C"/>
    <w:rsid w:val="00B15592"/>
    <w:rsid w:val="00B15C76"/>
    <w:rsid w:val="00B21F20"/>
    <w:rsid w:val="00B233FD"/>
    <w:rsid w:val="00B235E1"/>
    <w:rsid w:val="00B23681"/>
    <w:rsid w:val="00B25F57"/>
    <w:rsid w:val="00B27093"/>
    <w:rsid w:val="00B32A6F"/>
    <w:rsid w:val="00B359C2"/>
    <w:rsid w:val="00B360C3"/>
    <w:rsid w:val="00B36647"/>
    <w:rsid w:val="00B367D2"/>
    <w:rsid w:val="00B417F1"/>
    <w:rsid w:val="00B41975"/>
    <w:rsid w:val="00B42E8F"/>
    <w:rsid w:val="00B437C5"/>
    <w:rsid w:val="00B43DA6"/>
    <w:rsid w:val="00B45E51"/>
    <w:rsid w:val="00B53DBC"/>
    <w:rsid w:val="00B561A2"/>
    <w:rsid w:val="00B57353"/>
    <w:rsid w:val="00B6245C"/>
    <w:rsid w:val="00B62EE6"/>
    <w:rsid w:val="00B64B4F"/>
    <w:rsid w:val="00B66AE0"/>
    <w:rsid w:val="00B67451"/>
    <w:rsid w:val="00B71065"/>
    <w:rsid w:val="00B73D3A"/>
    <w:rsid w:val="00B73FA4"/>
    <w:rsid w:val="00B76564"/>
    <w:rsid w:val="00B819DC"/>
    <w:rsid w:val="00B853D0"/>
    <w:rsid w:val="00B865A6"/>
    <w:rsid w:val="00B93EE3"/>
    <w:rsid w:val="00B94080"/>
    <w:rsid w:val="00B95FF9"/>
    <w:rsid w:val="00BA1302"/>
    <w:rsid w:val="00BA3ED4"/>
    <w:rsid w:val="00BA73E7"/>
    <w:rsid w:val="00BB04C7"/>
    <w:rsid w:val="00BB09B8"/>
    <w:rsid w:val="00BB1F40"/>
    <w:rsid w:val="00BC1F63"/>
    <w:rsid w:val="00BC2440"/>
    <w:rsid w:val="00BC3511"/>
    <w:rsid w:val="00BC36EE"/>
    <w:rsid w:val="00BC3F71"/>
    <w:rsid w:val="00BC40F6"/>
    <w:rsid w:val="00BD0BA1"/>
    <w:rsid w:val="00BD2052"/>
    <w:rsid w:val="00BD3335"/>
    <w:rsid w:val="00BD45DD"/>
    <w:rsid w:val="00BD50AC"/>
    <w:rsid w:val="00BE0BA4"/>
    <w:rsid w:val="00BE466D"/>
    <w:rsid w:val="00BF0706"/>
    <w:rsid w:val="00BF2A58"/>
    <w:rsid w:val="00BF35AD"/>
    <w:rsid w:val="00BF3731"/>
    <w:rsid w:val="00BF3E19"/>
    <w:rsid w:val="00BF5297"/>
    <w:rsid w:val="00BF6905"/>
    <w:rsid w:val="00BF79F9"/>
    <w:rsid w:val="00C021DC"/>
    <w:rsid w:val="00C05F1F"/>
    <w:rsid w:val="00C10A9D"/>
    <w:rsid w:val="00C10D0F"/>
    <w:rsid w:val="00C137BA"/>
    <w:rsid w:val="00C143EA"/>
    <w:rsid w:val="00C14636"/>
    <w:rsid w:val="00C17133"/>
    <w:rsid w:val="00C20B5E"/>
    <w:rsid w:val="00C22911"/>
    <w:rsid w:val="00C243F3"/>
    <w:rsid w:val="00C26193"/>
    <w:rsid w:val="00C278CA"/>
    <w:rsid w:val="00C31154"/>
    <w:rsid w:val="00C324D7"/>
    <w:rsid w:val="00C332EB"/>
    <w:rsid w:val="00C3442A"/>
    <w:rsid w:val="00C34E71"/>
    <w:rsid w:val="00C36F91"/>
    <w:rsid w:val="00C4067D"/>
    <w:rsid w:val="00C4072D"/>
    <w:rsid w:val="00C42BB6"/>
    <w:rsid w:val="00C51DE7"/>
    <w:rsid w:val="00C52558"/>
    <w:rsid w:val="00C563EC"/>
    <w:rsid w:val="00C73BE3"/>
    <w:rsid w:val="00C74E28"/>
    <w:rsid w:val="00C75E0A"/>
    <w:rsid w:val="00C778AD"/>
    <w:rsid w:val="00C82BE3"/>
    <w:rsid w:val="00C83684"/>
    <w:rsid w:val="00C91B2B"/>
    <w:rsid w:val="00C93F5C"/>
    <w:rsid w:val="00C94039"/>
    <w:rsid w:val="00C95787"/>
    <w:rsid w:val="00C96954"/>
    <w:rsid w:val="00C96F83"/>
    <w:rsid w:val="00C97409"/>
    <w:rsid w:val="00CA4DCF"/>
    <w:rsid w:val="00CA6410"/>
    <w:rsid w:val="00CA7858"/>
    <w:rsid w:val="00CB0FC4"/>
    <w:rsid w:val="00CB36EF"/>
    <w:rsid w:val="00CB48CB"/>
    <w:rsid w:val="00CB60BD"/>
    <w:rsid w:val="00CB65DA"/>
    <w:rsid w:val="00CC3C49"/>
    <w:rsid w:val="00CC4D81"/>
    <w:rsid w:val="00CC57E3"/>
    <w:rsid w:val="00CC7E8C"/>
    <w:rsid w:val="00CD1D6A"/>
    <w:rsid w:val="00CD7CFC"/>
    <w:rsid w:val="00CE0C8F"/>
    <w:rsid w:val="00CE4063"/>
    <w:rsid w:val="00CE654F"/>
    <w:rsid w:val="00CE6EDF"/>
    <w:rsid w:val="00CE6FE8"/>
    <w:rsid w:val="00CF177E"/>
    <w:rsid w:val="00CF37F9"/>
    <w:rsid w:val="00CF6518"/>
    <w:rsid w:val="00CF686D"/>
    <w:rsid w:val="00D01982"/>
    <w:rsid w:val="00D02114"/>
    <w:rsid w:val="00D03B27"/>
    <w:rsid w:val="00D051F5"/>
    <w:rsid w:val="00D06553"/>
    <w:rsid w:val="00D10372"/>
    <w:rsid w:val="00D1351B"/>
    <w:rsid w:val="00D1582E"/>
    <w:rsid w:val="00D178E4"/>
    <w:rsid w:val="00D20B43"/>
    <w:rsid w:val="00D22870"/>
    <w:rsid w:val="00D23A40"/>
    <w:rsid w:val="00D36613"/>
    <w:rsid w:val="00D4089B"/>
    <w:rsid w:val="00D41001"/>
    <w:rsid w:val="00D4773B"/>
    <w:rsid w:val="00D47A7C"/>
    <w:rsid w:val="00D504C6"/>
    <w:rsid w:val="00D53981"/>
    <w:rsid w:val="00D62729"/>
    <w:rsid w:val="00D65F7D"/>
    <w:rsid w:val="00D702E5"/>
    <w:rsid w:val="00D70E39"/>
    <w:rsid w:val="00D74326"/>
    <w:rsid w:val="00D74932"/>
    <w:rsid w:val="00D74C37"/>
    <w:rsid w:val="00D7595A"/>
    <w:rsid w:val="00D75CC5"/>
    <w:rsid w:val="00D76A9E"/>
    <w:rsid w:val="00D814B3"/>
    <w:rsid w:val="00D8464E"/>
    <w:rsid w:val="00D86FEC"/>
    <w:rsid w:val="00D87300"/>
    <w:rsid w:val="00D87751"/>
    <w:rsid w:val="00D877E2"/>
    <w:rsid w:val="00D90077"/>
    <w:rsid w:val="00D937C1"/>
    <w:rsid w:val="00D9437D"/>
    <w:rsid w:val="00D96267"/>
    <w:rsid w:val="00D97DD1"/>
    <w:rsid w:val="00DA0080"/>
    <w:rsid w:val="00DA0255"/>
    <w:rsid w:val="00DA1C93"/>
    <w:rsid w:val="00DA381F"/>
    <w:rsid w:val="00DA7EC5"/>
    <w:rsid w:val="00DB2F82"/>
    <w:rsid w:val="00DB6527"/>
    <w:rsid w:val="00DB6F44"/>
    <w:rsid w:val="00DC0EA5"/>
    <w:rsid w:val="00DC481D"/>
    <w:rsid w:val="00DD528E"/>
    <w:rsid w:val="00DE12DF"/>
    <w:rsid w:val="00DE3E3F"/>
    <w:rsid w:val="00DE7DAE"/>
    <w:rsid w:val="00DF152A"/>
    <w:rsid w:val="00DF213E"/>
    <w:rsid w:val="00DF4A4B"/>
    <w:rsid w:val="00DF5D52"/>
    <w:rsid w:val="00E000EF"/>
    <w:rsid w:val="00E003B1"/>
    <w:rsid w:val="00E003D3"/>
    <w:rsid w:val="00E00888"/>
    <w:rsid w:val="00E01219"/>
    <w:rsid w:val="00E0243F"/>
    <w:rsid w:val="00E07158"/>
    <w:rsid w:val="00E074FE"/>
    <w:rsid w:val="00E10D4F"/>
    <w:rsid w:val="00E23A8C"/>
    <w:rsid w:val="00E262A7"/>
    <w:rsid w:val="00E26735"/>
    <w:rsid w:val="00E26AD2"/>
    <w:rsid w:val="00E305D9"/>
    <w:rsid w:val="00E3203A"/>
    <w:rsid w:val="00E40595"/>
    <w:rsid w:val="00E437A5"/>
    <w:rsid w:val="00E46477"/>
    <w:rsid w:val="00E47253"/>
    <w:rsid w:val="00E56F5D"/>
    <w:rsid w:val="00E621BE"/>
    <w:rsid w:val="00E757AC"/>
    <w:rsid w:val="00E80C0E"/>
    <w:rsid w:val="00E859D6"/>
    <w:rsid w:val="00E8777A"/>
    <w:rsid w:val="00E90624"/>
    <w:rsid w:val="00E91870"/>
    <w:rsid w:val="00E91B7A"/>
    <w:rsid w:val="00E9216E"/>
    <w:rsid w:val="00E94060"/>
    <w:rsid w:val="00E95FFE"/>
    <w:rsid w:val="00E97827"/>
    <w:rsid w:val="00EA2CD1"/>
    <w:rsid w:val="00EA3B52"/>
    <w:rsid w:val="00EA7D52"/>
    <w:rsid w:val="00EB10B0"/>
    <w:rsid w:val="00EB49D2"/>
    <w:rsid w:val="00EB7B99"/>
    <w:rsid w:val="00EC1BA5"/>
    <w:rsid w:val="00EC28DB"/>
    <w:rsid w:val="00EC7699"/>
    <w:rsid w:val="00ED0CDB"/>
    <w:rsid w:val="00ED477E"/>
    <w:rsid w:val="00ED60CC"/>
    <w:rsid w:val="00ED7F52"/>
    <w:rsid w:val="00EE0FEE"/>
    <w:rsid w:val="00EE3E20"/>
    <w:rsid w:val="00EE5CEC"/>
    <w:rsid w:val="00EE7CEF"/>
    <w:rsid w:val="00EF143E"/>
    <w:rsid w:val="00EF56BE"/>
    <w:rsid w:val="00EF6258"/>
    <w:rsid w:val="00EF7E30"/>
    <w:rsid w:val="00F01A79"/>
    <w:rsid w:val="00F06458"/>
    <w:rsid w:val="00F10B2C"/>
    <w:rsid w:val="00F158C5"/>
    <w:rsid w:val="00F2269F"/>
    <w:rsid w:val="00F23686"/>
    <w:rsid w:val="00F26C95"/>
    <w:rsid w:val="00F33E68"/>
    <w:rsid w:val="00F40409"/>
    <w:rsid w:val="00F417CE"/>
    <w:rsid w:val="00F4228E"/>
    <w:rsid w:val="00F42474"/>
    <w:rsid w:val="00F45414"/>
    <w:rsid w:val="00F455B8"/>
    <w:rsid w:val="00F465FB"/>
    <w:rsid w:val="00F475DA"/>
    <w:rsid w:val="00F47736"/>
    <w:rsid w:val="00F55C9F"/>
    <w:rsid w:val="00F5614E"/>
    <w:rsid w:val="00F61CB5"/>
    <w:rsid w:val="00F61D3C"/>
    <w:rsid w:val="00F62C19"/>
    <w:rsid w:val="00F62CF4"/>
    <w:rsid w:val="00F645A4"/>
    <w:rsid w:val="00F64607"/>
    <w:rsid w:val="00F71A21"/>
    <w:rsid w:val="00F7482A"/>
    <w:rsid w:val="00F77AC2"/>
    <w:rsid w:val="00F80FB7"/>
    <w:rsid w:val="00F82DE4"/>
    <w:rsid w:val="00F83E50"/>
    <w:rsid w:val="00F90614"/>
    <w:rsid w:val="00F95A2F"/>
    <w:rsid w:val="00FA083A"/>
    <w:rsid w:val="00FA46AF"/>
    <w:rsid w:val="00FA4A69"/>
    <w:rsid w:val="00FA5544"/>
    <w:rsid w:val="00FA565F"/>
    <w:rsid w:val="00FA7880"/>
    <w:rsid w:val="00FB11AC"/>
    <w:rsid w:val="00FB1B90"/>
    <w:rsid w:val="00FB25B0"/>
    <w:rsid w:val="00FB37E9"/>
    <w:rsid w:val="00FC3FD1"/>
    <w:rsid w:val="00FC41C4"/>
    <w:rsid w:val="00FC4A3B"/>
    <w:rsid w:val="00FC4E20"/>
    <w:rsid w:val="00FD01A1"/>
    <w:rsid w:val="00FD14E8"/>
    <w:rsid w:val="00FD504F"/>
    <w:rsid w:val="00FD6B80"/>
    <w:rsid w:val="00FE2C2E"/>
    <w:rsid w:val="00FE2E83"/>
    <w:rsid w:val="00FE3E3D"/>
    <w:rsid w:val="00FE5DD6"/>
    <w:rsid w:val="00FE5E9A"/>
    <w:rsid w:val="00FE64FA"/>
    <w:rsid w:val="00FE7853"/>
    <w:rsid w:val="00FE787F"/>
    <w:rsid w:val="00FF118D"/>
    <w:rsid w:val="00FF1C82"/>
    <w:rsid w:val="00FF3180"/>
    <w:rsid w:val="00FF4AF9"/>
    <w:rsid w:val="00FF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5630ED"/>
  <w15:docId w15:val="{AEB4C2DE-F37A-4632-A27D-509A9E81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agrindinistekstas"/>
    <w:link w:val="Antrat1Diagrama"/>
    <w:qFormat/>
    <w:rsid w:val="00442140"/>
    <w:pPr>
      <w:keepNext/>
      <w:keepLines/>
      <w:pageBreakBefore/>
      <w:numPr>
        <w:numId w:val="3"/>
      </w:numPr>
      <w:suppressAutoHyphens/>
      <w:spacing w:before="2680" w:after="130" w:line="320" w:lineRule="exact"/>
      <w:outlineLvl w:val="0"/>
    </w:pPr>
    <w:rPr>
      <w:rFonts w:ascii="Arial" w:eastAsia="Times New Roman" w:hAnsi="Arial" w:cs="Arial"/>
      <w:b/>
      <w:sz w:val="32"/>
      <w:szCs w:val="20"/>
      <w:lang w:eastAsia="da-DK"/>
    </w:rPr>
  </w:style>
  <w:style w:type="paragraph" w:styleId="Antrat2">
    <w:name w:val="heading 2"/>
    <w:basedOn w:val="Antrat1"/>
    <w:next w:val="Pagrindinistekstas"/>
    <w:link w:val="Antrat2Diagrama"/>
    <w:qFormat/>
    <w:rsid w:val="00442140"/>
    <w:pPr>
      <w:pageBreakBefore w:val="0"/>
      <w:numPr>
        <w:ilvl w:val="1"/>
      </w:numPr>
      <w:spacing w:before="540" w:after="90" w:line="270" w:lineRule="exact"/>
      <w:outlineLvl w:val="1"/>
    </w:pPr>
    <w:rPr>
      <w:sz w:val="27"/>
    </w:rPr>
  </w:style>
  <w:style w:type="paragraph" w:styleId="Antrat3">
    <w:name w:val="heading 3"/>
    <w:aliases w:val="H3"/>
    <w:basedOn w:val="Antrat2"/>
    <w:next w:val="Pagrindinistekstas"/>
    <w:link w:val="Antrat3Diagrama"/>
    <w:qFormat/>
    <w:rsid w:val="00442140"/>
    <w:pPr>
      <w:numPr>
        <w:ilvl w:val="2"/>
      </w:numPr>
      <w:spacing w:after="60"/>
      <w:outlineLvl w:val="2"/>
    </w:pPr>
    <w:rPr>
      <w:sz w:val="23"/>
    </w:rPr>
  </w:style>
  <w:style w:type="paragraph" w:styleId="Antrat4">
    <w:name w:val="heading 4"/>
    <w:basedOn w:val="prastasis"/>
    <w:next w:val="prastasis"/>
    <w:link w:val="Antrat4Diagrama"/>
    <w:uiPriority w:val="9"/>
    <w:semiHidden/>
    <w:unhideWhenUsed/>
    <w:qFormat/>
    <w:rsid w:val="002D0A9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54371"/>
    <w:pPr>
      <w:spacing w:after="0" w:line="240" w:lineRule="auto"/>
    </w:pPr>
  </w:style>
  <w:style w:type="paragraph" w:styleId="Sraopastraipa">
    <w:name w:val="List Paragraph"/>
    <w:basedOn w:val="prastasis"/>
    <w:link w:val="SraopastraipaDiagrama"/>
    <w:uiPriority w:val="34"/>
    <w:qFormat/>
    <w:rsid w:val="00B15592"/>
    <w:pPr>
      <w:ind w:left="720"/>
      <w:contextualSpacing/>
    </w:pPr>
  </w:style>
  <w:style w:type="character" w:customStyle="1" w:styleId="Antrat1Diagrama">
    <w:name w:val="Antraštė 1 Diagrama"/>
    <w:basedOn w:val="Numatytasispastraiposriftas"/>
    <w:link w:val="Antrat1"/>
    <w:rsid w:val="00442140"/>
    <w:rPr>
      <w:rFonts w:ascii="Arial" w:eastAsia="Times New Roman" w:hAnsi="Arial" w:cs="Arial"/>
      <w:b/>
      <w:sz w:val="32"/>
      <w:szCs w:val="20"/>
      <w:lang w:eastAsia="da-DK"/>
    </w:rPr>
  </w:style>
  <w:style w:type="character" w:customStyle="1" w:styleId="Antrat2Diagrama">
    <w:name w:val="Antraštė 2 Diagrama"/>
    <w:basedOn w:val="Numatytasispastraiposriftas"/>
    <w:link w:val="Antrat2"/>
    <w:rsid w:val="00442140"/>
    <w:rPr>
      <w:rFonts w:ascii="Arial" w:eastAsia="Times New Roman" w:hAnsi="Arial" w:cs="Arial"/>
      <w:b/>
      <w:sz w:val="27"/>
      <w:szCs w:val="20"/>
      <w:lang w:eastAsia="da-DK"/>
    </w:rPr>
  </w:style>
  <w:style w:type="character" w:customStyle="1" w:styleId="Antrat3Diagrama">
    <w:name w:val="Antraštė 3 Diagrama"/>
    <w:aliases w:val="H3 Diagrama"/>
    <w:basedOn w:val="Numatytasispastraiposriftas"/>
    <w:link w:val="Antrat3"/>
    <w:rsid w:val="00442140"/>
    <w:rPr>
      <w:rFonts w:ascii="Arial" w:eastAsia="Times New Roman" w:hAnsi="Arial" w:cs="Arial"/>
      <w:b/>
      <w:sz w:val="23"/>
      <w:szCs w:val="20"/>
      <w:lang w:eastAsia="da-DK"/>
    </w:rPr>
  </w:style>
  <w:style w:type="paragraph" w:styleId="Pagrindinistekstas">
    <w:name w:val="Body Text"/>
    <w:basedOn w:val="prastasis"/>
    <w:link w:val="PagrindinistekstasDiagrama"/>
    <w:uiPriority w:val="99"/>
    <w:unhideWhenUsed/>
    <w:rsid w:val="00442140"/>
    <w:pPr>
      <w:spacing w:after="120"/>
    </w:pPr>
  </w:style>
  <w:style w:type="character" w:customStyle="1" w:styleId="PagrindinistekstasDiagrama">
    <w:name w:val="Pagrindinis tekstas Diagrama"/>
    <w:basedOn w:val="Numatytasispastraiposriftas"/>
    <w:link w:val="Pagrindinistekstas"/>
    <w:uiPriority w:val="99"/>
    <w:rsid w:val="00442140"/>
  </w:style>
  <w:style w:type="paragraph" w:styleId="Pagrindiniotekstotrauka2">
    <w:name w:val="Body Text Indent 2"/>
    <w:basedOn w:val="prastasis"/>
    <w:link w:val="Pagrindiniotekstotrauka2Diagrama"/>
    <w:uiPriority w:val="99"/>
    <w:unhideWhenUsed/>
    <w:rsid w:val="007C450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7C450D"/>
  </w:style>
  <w:style w:type="paragraph" w:styleId="Tekstoblokas">
    <w:name w:val="Block Text"/>
    <w:basedOn w:val="prastasis"/>
    <w:semiHidden/>
    <w:rsid w:val="007C450D"/>
    <w:pPr>
      <w:spacing w:after="120" w:line="270" w:lineRule="atLeast"/>
      <w:ind w:left="1440" w:right="1440"/>
    </w:pPr>
    <w:rPr>
      <w:rFonts w:ascii="Times New Roman" w:eastAsia="Times New Roman" w:hAnsi="Times New Roman" w:cs="Times New Roman"/>
      <w:sz w:val="23"/>
      <w:szCs w:val="20"/>
      <w:lang w:eastAsia="da-DK"/>
    </w:rPr>
  </w:style>
  <w:style w:type="character" w:customStyle="1" w:styleId="BodyTextChar1Char">
    <w:name w:val="Body Text Char1 Char"/>
    <w:aliases w:val="Body Text Char Char Char"/>
    <w:basedOn w:val="Numatytasispastraiposriftas"/>
    <w:rsid w:val="007C450D"/>
    <w:rPr>
      <w:noProof w:val="0"/>
      <w:sz w:val="23"/>
      <w:lang w:val="en-GB" w:eastAsia="da-DK" w:bidi="ar-SA"/>
    </w:rPr>
  </w:style>
  <w:style w:type="paragraph" w:customStyle="1" w:styleId="Kappale1">
    <w:name w:val="Kappale 1"/>
    <w:rsid w:val="00CC4D81"/>
    <w:pPr>
      <w:spacing w:after="0" w:line="240" w:lineRule="exact"/>
      <w:jc w:val="both"/>
    </w:pPr>
    <w:rPr>
      <w:rFonts w:ascii="elite" w:eastAsia="Times New Roman" w:hAnsi="elite" w:cs="Times New Roman"/>
      <w:sz w:val="20"/>
      <w:szCs w:val="20"/>
      <w:lang w:val="fi-FI"/>
    </w:rPr>
  </w:style>
  <w:style w:type="paragraph" w:styleId="Pagrindiniotekstotrauka">
    <w:name w:val="Body Text Indent"/>
    <w:basedOn w:val="prastasis"/>
    <w:link w:val="PagrindiniotekstotraukaDiagrama"/>
    <w:rsid w:val="00AD3103"/>
    <w:pPr>
      <w:spacing w:after="120"/>
      <w:ind w:left="283"/>
    </w:pPr>
    <w:rPr>
      <w:rFonts w:ascii="Times New Roman" w:eastAsia="Calibri" w:hAnsi="Times New Roman" w:cs="Times New Roman"/>
      <w:sz w:val="24"/>
    </w:rPr>
  </w:style>
  <w:style w:type="character" w:customStyle="1" w:styleId="PagrindiniotekstotraukaDiagrama">
    <w:name w:val="Pagrindinio teksto įtrauka Diagrama"/>
    <w:basedOn w:val="Numatytasispastraiposriftas"/>
    <w:link w:val="Pagrindiniotekstotrauka"/>
    <w:rsid w:val="00AD3103"/>
    <w:rPr>
      <w:rFonts w:ascii="Times New Roman" w:eastAsia="Calibri" w:hAnsi="Times New Roman" w:cs="Times New Roman"/>
      <w:sz w:val="24"/>
    </w:rPr>
  </w:style>
  <w:style w:type="paragraph" w:styleId="Antrats">
    <w:name w:val="header"/>
    <w:basedOn w:val="prastasis"/>
    <w:link w:val="AntratsDiagrama"/>
    <w:uiPriority w:val="99"/>
    <w:unhideWhenUsed/>
    <w:rsid w:val="00C137B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137BA"/>
  </w:style>
  <w:style w:type="paragraph" w:styleId="Porat">
    <w:name w:val="footer"/>
    <w:basedOn w:val="prastasis"/>
    <w:link w:val="PoratDiagrama"/>
    <w:uiPriority w:val="99"/>
    <w:unhideWhenUsed/>
    <w:rsid w:val="00C137B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137BA"/>
  </w:style>
  <w:style w:type="character" w:customStyle="1" w:styleId="Antrat4Diagrama">
    <w:name w:val="Antraštė 4 Diagrama"/>
    <w:basedOn w:val="Numatytasispastraiposriftas"/>
    <w:link w:val="Antrat4"/>
    <w:uiPriority w:val="9"/>
    <w:semiHidden/>
    <w:rsid w:val="002D0A9D"/>
    <w:rPr>
      <w:rFonts w:asciiTheme="majorHAnsi" w:eastAsiaTheme="majorEastAsia" w:hAnsiTheme="majorHAnsi" w:cstheme="majorBidi"/>
      <w:b/>
      <w:bCs/>
      <w:i/>
      <w:iCs/>
      <w:color w:val="4F81BD" w:themeColor="accent1"/>
    </w:rPr>
  </w:style>
  <w:style w:type="paragraph" w:styleId="Sraassuenkleliais2">
    <w:name w:val="List Bullet 2"/>
    <w:basedOn w:val="Sraassuenkleliais"/>
    <w:semiHidden/>
    <w:unhideWhenUsed/>
    <w:rsid w:val="002D0A9D"/>
    <w:pPr>
      <w:numPr>
        <w:numId w:val="21"/>
      </w:numPr>
      <w:tabs>
        <w:tab w:val="num" w:pos="360"/>
        <w:tab w:val="left" w:pos="851"/>
        <w:tab w:val="num" w:pos="1500"/>
      </w:tabs>
      <w:spacing w:after="270" w:line="270" w:lineRule="atLeast"/>
      <w:ind w:left="850" w:hanging="425"/>
      <w:contextualSpacing w:val="0"/>
    </w:pPr>
    <w:rPr>
      <w:rFonts w:ascii="Times New Roman" w:eastAsia="Times New Roman" w:hAnsi="Times New Roman" w:cs="Times New Roman"/>
      <w:sz w:val="23"/>
      <w:szCs w:val="20"/>
      <w:lang w:val="en-GB" w:eastAsia="da-DK"/>
    </w:rPr>
  </w:style>
  <w:style w:type="paragraph" w:customStyle="1" w:styleId="ListBullet2NoSpace">
    <w:name w:val="List Bullet 2 NoSpace"/>
    <w:basedOn w:val="Sraassuenkleliais2"/>
    <w:rsid w:val="002D0A9D"/>
    <w:pPr>
      <w:spacing w:after="0"/>
    </w:pPr>
  </w:style>
  <w:style w:type="paragraph" w:styleId="Sraassuenkleliais">
    <w:name w:val="List Bullet"/>
    <w:basedOn w:val="prastasis"/>
    <w:uiPriority w:val="99"/>
    <w:semiHidden/>
    <w:unhideWhenUsed/>
    <w:rsid w:val="002D0A9D"/>
    <w:pPr>
      <w:numPr>
        <w:numId w:val="22"/>
      </w:numPr>
      <w:contextualSpacing/>
    </w:pPr>
  </w:style>
  <w:style w:type="paragraph" w:styleId="Debesliotekstas">
    <w:name w:val="Balloon Text"/>
    <w:basedOn w:val="prastasis"/>
    <w:link w:val="DebesliotekstasDiagrama"/>
    <w:uiPriority w:val="99"/>
    <w:semiHidden/>
    <w:unhideWhenUsed/>
    <w:rsid w:val="00B367D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367D2"/>
    <w:rPr>
      <w:rFonts w:ascii="Tahoma" w:hAnsi="Tahoma" w:cs="Tahoma"/>
      <w:sz w:val="16"/>
      <w:szCs w:val="16"/>
    </w:rPr>
  </w:style>
  <w:style w:type="character" w:styleId="Hipersaitas">
    <w:name w:val="Hyperlink"/>
    <w:basedOn w:val="Numatytasispastraiposriftas"/>
    <w:uiPriority w:val="99"/>
    <w:unhideWhenUsed/>
    <w:rsid w:val="000D7BF3"/>
    <w:rPr>
      <w:color w:val="0000FF"/>
      <w:u w:val="single"/>
    </w:rPr>
  </w:style>
  <w:style w:type="character" w:styleId="Komentaronuoroda">
    <w:name w:val="annotation reference"/>
    <w:basedOn w:val="Numatytasispastraiposriftas"/>
    <w:uiPriority w:val="99"/>
    <w:semiHidden/>
    <w:unhideWhenUsed/>
    <w:rsid w:val="00001D4A"/>
    <w:rPr>
      <w:sz w:val="16"/>
      <w:szCs w:val="16"/>
    </w:rPr>
  </w:style>
  <w:style w:type="paragraph" w:styleId="Komentarotekstas">
    <w:name w:val="annotation text"/>
    <w:basedOn w:val="prastasis"/>
    <w:link w:val="KomentarotekstasDiagrama"/>
    <w:uiPriority w:val="99"/>
    <w:semiHidden/>
    <w:unhideWhenUsed/>
    <w:rsid w:val="00001D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01D4A"/>
    <w:rPr>
      <w:sz w:val="20"/>
      <w:szCs w:val="20"/>
    </w:rPr>
  </w:style>
  <w:style w:type="paragraph" w:styleId="Komentarotema">
    <w:name w:val="annotation subject"/>
    <w:basedOn w:val="Komentarotekstas"/>
    <w:next w:val="Komentarotekstas"/>
    <w:link w:val="KomentarotemaDiagrama"/>
    <w:uiPriority w:val="99"/>
    <w:semiHidden/>
    <w:unhideWhenUsed/>
    <w:rsid w:val="00001D4A"/>
    <w:rPr>
      <w:b/>
      <w:bCs/>
    </w:rPr>
  </w:style>
  <w:style w:type="character" w:customStyle="1" w:styleId="KomentarotemaDiagrama">
    <w:name w:val="Komentaro tema Diagrama"/>
    <w:basedOn w:val="KomentarotekstasDiagrama"/>
    <w:link w:val="Komentarotema"/>
    <w:uiPriority w:val="99"/>
    <w:semiHidden/>
    <w:rsid w:val="00001D4A"/>
    <w:rPr>
      <w:b/>
      <w:bCs/>
      <w:sz w:val="20"/>
      <w:szCs w:val="20"/>
    </w:rPr>
  </w:style>
  <w:style w:type="character" w:customStyle="1" w:styleId="SraopastraipaDiagrama">
    <w:name w:val="Sąrašo pastraipa Diagrama"/>
    <w:link w:val="Sraopastraipa"/>
    <w:uiPriority w:val="34"/>
    <w:locked/>
    <w:rsid w:val="00FE2E83"/>
  </w:style>
  <w:style w:type="table" w:styleId="Lentelstinklelis">
    <w:name w:val="Table Grid"/>
    <w:basedOn w:val="prastojilentel"/>
    <w:uiPriority w:val="59"/>
    <w:rsid w:val="008C1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8C1BA3"/>
    <w:rPr>
      <w:rFonts w:ascii="HelveticaNeueLTStd-Cn" w:hAnsi="HelveticaNeueLTStd-Cn"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064424">
      <w:bodyDiv w:val="1"/>
      <w:marLeft w:val="0"/>
      <w:marRight w:val="0"/>
      <w:marTop w:val="0"/>
      <w:marBottom w:val="0"/>
      <w:divBdr>
        <w:top w:val="none" w:sz="0" w:space="0" w:color="auto"/>
        <w:left w:val="none" w:sz="0" w:space="0" w:color="auto"/>
        <w:bottom w:val="none" w:sz="0" w:space="0" w:color="auto"/>
        <w:right w:val="none" w:sz="0" w:space="0" w:color="auto"/>
      </w:divBdr>
    </w:div>
    <w:div w:id="510992125">
      <w:bodyDiv w:val="1"/>
      <w:marLeft w:val="0"/>
      <w:marRight w:val="0"/>
      <w:marTop w:val="0"/>
      <w:marBottom w:val="0"/>
      <w:divBdr>
        <w:top w:val="none" w:sz="0" w:space="0" w:color="auto"/>
        <w:left w:val="none" w:sz="0" w:space="0" w:color="auto"/>
        <w:bottom w:val="none" w:sz="0" w:space="0" w:color="auto"/>
        <w:right w:val="none" w:sz="0" w:space="0" w:color="auto"/>
      </w:divBdr>
    </w:div>
    <w:div w:id="691155165">
      <w:bodyDiv w:val="1"/>
      <w:marLeft w:val="0"/>
      <w:marRight w:val="0"/>
      <w:marTop w:val="0"/>
      <w:marBottom w:val="0"/>
      <w:divBdr>
        <w:top w:val="none" w:sz="0" w:space="0" w:color="auto"/>
        <w:left w:val="none" w:sz="0" w:space="0" w:color="auto"/>
        <w:bottom w:val="none" w:sz="0" w:space="0" w:color="auto"/>
        <w:right w:val="none" w:sz="0" w:space="0" w:color="auto"/>
      </w:divBdr>
    </w:div>
    <w:div w:id="737897094">
      <w:bodyDiv w:val="1"/>
      <w:marLeft w:val="0"/>
      <w:marRight w:val="0"/>
      <w:marTop w:val="0"/>
      <w:marBottom w:val="0"/>
      <w:divBdr>
        <w:top w:val="none" w:sz="0" w:space="0" w:color="auto"/>
        <w:left w:val="none" w:sz="0" w:space="0" w:color="auto"/>
        <w:bottom w:val="none" w:sz="0" w:space="0" w:color="auto"/>
        <w:right w:val="none" w:sz="0" w:space="0" w:color="auto"/>
      </w:divBdr>
    </w:div>
    <w:div w:id="864027090">
      <w:bodyDiv w:val="1"/>
      <w:marLeft w:val="0"/>
      <w:marRight w:val="0"/>
      <w:marTop w:val="0"/>
      <w:marBottom w:val="0"/>
      <w:divBdr>
        <w:top w:val="none" w:sz="0" w:space="0" w:color="auto"/>
        <w:left w:val="none" w:sz="0" w:space="0" w:color="auto"/>
        <w:bottom w:val="none" w:sz="0" w:space="0" w:color="auto"/>
        <w:right w:val="none" w:sz="0" w:space="0" w:color="auto"/>
      </w:divBdr>
    </w:div>
    <w:div w:id="982269906">
      <w:bodyDiv w:val="1"/>
      <w:marLeft w:val="0"/>
      <w:marRight w:val="0"/>
      <w:marTop w:val="0"/>
      <w:marBottom w:val="0"/>
      <w:divBdr>
        <w:top w:val="none" w:sz="0" w:space="0" w:color="auto"/>
        <w:left w:val="none" w:sz="0" w:space="0" w:color="auto"/>
        <w:bottom w:val="none" w:sz="0" w:space="0" w:color="auto"/>
        <w:right w:val="none" w:sz="0" w:space="0" w:color="auto"/>
      </w:divBdr>
    </w:div>
    <w:div w:id="1023092959">
      <w:bodyDiv w:val="1"/>
      <w:marLeft w:val="0"/>
      <w:marRight w:val="0"/>
      <w:marTop w:val="0"/>
      <w:marBottom w:val="0"/>
      <w:divBdr>
        <w:top w:val="none" w:sz="0" w:space="0" w:color="auto"/>
        <w:left w:val="none" w:sz="0" w:space="0" w:color="auto"/>
        <w:bottom w:val="none" w:sz="0" w:space="0" w:color="auto"/>
        <w:right w:val="none" w:sz="0" w:space="0" w:color="auto"/>
      </w:divBdr>
    </w:div>
    <w:div w:id="1376152607">
      <w:bodyDiv w:val="1"/>
      <w:marLeft w:val="0"/>
      <w:marRight w:val="0"/>
      <w:marTop w:val="0"/>
      <w:marBottom w:val="0"/>
      <w:divBdr>
        <w:top w:val="none" w:sz="0" w:space="0" w:color="auto"/>
        <w:left w:val="none" w:sz="0" w:space="0" w:color="auto"/>
        <w:bottom w:val="none" w:sz="0" w:space="0" w:color="auto"/>
        <w:right w:val="none" w:sz="0" w:space="0" w:color="auto"/>
      </w:divBdr>
    </w:div>
    <w:div w:id="1568036048">
      <w:bodyDiv w:val="1"/>
      <w:marLeft w:val="0"/>
      <w:marRight w:val="0"/>
      <w:marTop w:val="0"/>
      <w:marBottom w:val="0"/>
      <w:divBdr>
        <w:top w:val="none" w:sz="0" w:space="0" w:color="auto"/>
        <w:left w:val="none" w:sz="0" w:space="0" w:color="auto"/>
        <w:bottom w:val="none" w:sz="0" w:space="0" w:color="auto"/>
        <w:right w:val="none" w:sz="0" w:space="0" w:color="auto"/>
      </w:divBdr>
    </w:div>
    <w:div w:id="167595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ei.lrv.lt/lt/teisine-informacija/teises-aktai/elektros-energetikos-sektoriu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BC21A7-371A-4839-8573-7AE080DBB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DE3BD6-DEF8-4818-B1FF-83026E0E2255}">
  <ds:schemaRefs>
    <ds:schemaRef ds:uri="http://schemas.openxmlformats.org/officeDocument/2006/bibliography"/>
  </ds:schemaRefs>
</ds:datastoreItem>
</file>

<file path=customXml/itemProps3.xml><?xml version="1.0" encoding="utf-8"?>
<ds:datastoreItem xmlns:ds="http://schemas.openxmlformats.org/officeDocument/2006/customXml" ds:itemID="{6123C23A-0F9D-4759-874D-34A5914F6AE1}">
  <ds:schemaRefs>
    <ds:schemaRef ds:uri="http://schemas.openxmlformats.org/package/2006/metadata/core-propertie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926F6EF-6327-4A15-9562-E70DC156C1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5374</TotalTime>
  <Pages>22</Pages>
  <Words>24835</Words>
  <Characters>14156</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Detalus darbų ir medžiagų aprašymas</vt:lpstr>
      <vt:lpstr>Detalus darbų ir medžiagų aprašymas</vt:lpstr>
    </vt:vector>
  </TitlesOfParts>
  <Company/>
  <LinksUpToDate>false</LinksUpToDate>
  <CharactersWithSpaces>38914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Detalus darbų ir medžiagų aprašymas</dc:title>
  <dc:creator>A</dc:creator>
  <cp:lastModifiedBy>Audronė Butvidaitė</cp:lastModifiedBy>
  <cp:revision>21</cp:revision>
  <cp:lastPrinted>2023-02-24T05:27:00Z</cp:lastPrinted>
  <dcterms:created xsi:type="dcterms:W3CDTF">2026-03-23T09:12:00Z</dcterms:created>
  <dcterms:modified xsi:type="dcterms:W3CDTF">2026-05-15T11:05:00Z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